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A976A2">
        <w:rPr>
          <w:rFonts w:ascii="標楷體" w:eastAsia="標楷體" w:hAnsi="標楷體" w:hint="eastAsia"/>
          <w:b/>
          <w:sz w:val="28"/>
          <w:szCs w:val="28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A976A2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FF3163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FF316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FF3163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FF31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五.飛過天際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Ce-III-1 其他休閒運動進階技能。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Fa-III-3 維持良好人際關係的溝通技巧與策略。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1d-III-2 比較自己或他人運動技能的正確性。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認同健康的生活規範、態度與價值觀。</w:t>
            </w:r>
          </w:p>
          <w:p w:rsidR="00A976A2" w:rsidRPr="00A976A2" w:rsidRDefault="00A976A2" w:rsidP="000B53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 w:rsidR="000B530C"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 w:rsidR="000B530C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 w:rsidR="000B530C"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036857" w:rsidRDefault="000D6679" w:rsidP="00A976A2">
            <w:pPr>
              <w:rPr>
                <w:rFonts w:ascii="標楷體" w:eastAsia="標楷體" w:hAnsi="標楷體" w:cs="新細明體"/>
                <w:color w:val="002060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法定:健體-</w:t>
            </w:r>
            <w:r w:rsidRPr="00994AD8">
              <w:rPr>
                <w:rFonts w:ascii="標楷體" w:eastAsia="標楷體" w:hAnsi="標楷體" w:hint="eastAsia"/>
                <w:color w:val="0000FF"/>
              </w:rPr>
              <w:t>登革熱防治教育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 w:hint="eastAsia"/>
                <w:color w:val="0000FF"/>
              </w:rPr>
              <w:t>環E5</w:t>
            </w:r>
            <w:r>
              <w:rPr>
                <w:rFonts w:ascii="標楷體" w:eastAsia="標楷體" w:hAnsi="標楷體"/>
                <w:color w:val="0000FF"/>
              </w:rPr>
              <w:t>)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 w:rsidRPr="00994AD8">
              <w:rPr>
                <w:rFonts w:ascii="標楷體" w:eastAsia="標楷體" w:hAnsi="標楷體" w:hint="eastAsia"/>
                <w:color w:val="0000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C3" w:rsidRPr="00803599" w:rsidRDefault="00A40355" w:rsidP="00B309FF">
            <w:pP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健康促進</w:t>
            </w:r>
            <w:r w:rsidRPr="00912DBE">
              <w:rPr>
                <w:rFonts w:hint="eastAsia"/>
                <w:color w:val="FF0000"/>
              </w:rPr>
              <w:t>-(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健體E-A3)-1</w:t>
            </w: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五.飛過天際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Bc-III-1 基礎運動傷害預防與處理方法。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Ce-III-1 其他休閒運動進階技能。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Fa-III-4 正向態度與情緒、壓力的管理技巧。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1d-III-3 了解比賽的進攻和防守策略。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認同健康的生活規範、態度與價值觀。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基本運動精神和道德規範。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4b-III-1 公開表達個人對促進健康的觀點與立場。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803599" w:rsidRDefault="00A976A2" w:rsidP="00A976A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五.飛過天際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六.超越巔峰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健體E-A3 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Bc-III-1 基礎運動傷害預防與處理方法。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Cb-III-2 區域性運動賽會與現代奧林匹克運動會。</w:t>
            </w:r>
            <w:r w:rsidRPr="00A976A2">
              <w:rPr>
                <w:rFonts w:ascii="標楷體" w:eastAsia="標楷體" w:hAnsi="標楷體" w:hint="eastAsia"/>
                <w:color w:val="000000"/>
              </w:rPr>
              <w:t>Db-III-1 青春期的探討與常見保健問題之處理方法。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1b-III-2 認識健康技能和生活技能的基本步驟。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1d-III-3 了解比賽的進攻和防守策略。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境中，主動表現基礎健康技能。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六.超越巔峰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健體E-A3 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Db-III-1 青春期的探討與常見保健問題之處理方法。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Ga-III-1 跑、跳與投擲的基本動作。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1b-III-2 認識健康技能和生活技能的基本步驟。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4c-III-3 擬定簡易的體適能與運動技能的運動計畫。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40355" w:rsidP="00A97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健康促進</w:t>
            </w:r>
            <w:r w:rsidRPr="00912DBE">
              <w:rPr>
                <w:rFonts w:hint="eastAsia"/>
                <w:color w:val="FF0000"/>
              </w:rPr>
              <w:t>-(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健體E-A3</w:t>
            </w:r>
            <w:r>
              <w:rPr>
                <w:rFonts w:ascii="標楷體" w:eastAsia="標楷體" w:hAnsi="標楷體" w:hint="eastAsia"/>
                <w:color w:val="FF0000"/>
              </w:rPr>
              <w:t>)-1</w:t>
            </w: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六.超越巔峰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健體E-A3 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Db-III-2 不同性傾向的基本概念與性別刻板印象的影響與因應方式。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Ga-III-1 跑、跳與投擲的基本動作。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6A2" w:rsidRPr="00A976A2" w:rsidRDefault="00A976A2" w:rsidP="00A976A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:rsidR="00A976A2" w:rsidRPr="00A976A2" w:rsidRDefault="00A976A2" w:rsidP="00A976A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2a-III-1 關注健康議題受到個人、家庭、學校與社區等因素的交互作用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之影響。</w:t>
            </w:r>
          </w:p>
          <w:p w:rsidR="00A976A2" w:rsidRPr="00A976A2" w:rsidRDefault="00A976A2" w:rsidP="00A976A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:rsidR="00A976A2" w:rsidRPr="00A976A2" w:rsidRDefault="00A976A2" w:rsidP="00A976A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2d-III-2 分辨運動賽事中選手和觀眾的角色和責任。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2a-III-1 關注健康議題受到個人、家庭、學校與社區等因素的交互作用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之影響。</w:t>
            </w:r>
          </w:p>
          <w:p w:rsidR="00A976A2" w:rsidRPr="00A976A2" w:rsidRDefault="00A976A2" w:rsidP="00A976A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3b-III-3 能於引導下，表現基本的決策與批判技能。</w:t>
            </w:r>
          </w:p>
          <w:p w:rsidR="00A976A2" w:rsidRPr="00A976A2" w:rsidRDefault="00A976A2" w:rsidP="00A976A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3d-III-3 透過體驗或實踐解決練習或比賽的問題。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4d-III-2 執行運動計畫，解決運動參與的阻礙。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40355" w:rsidP="00A97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健康促進</w:t>
            </w:r>
            <w:r w:rsidRPr="00912DBE">
              <w:rPr>
                <w:rFonts w:hint="eastAsia"/>
                <w:color w:val="FF0000"/>
              </w:rPr>
              <w:t>-(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健體E-A3</w:t>
            </w:r>
            <w:r>
              <w:rPr>
                <w:rFonts w:ascii="標楷體" w:eastAsia="標楷體" w:hAnsi="標楷體" w:hint="eastAsia"/>
                <w:color w:val="FF0000"/>
              </w:rPr>
              <w:t>)-1</w:t>
            </w:r>
          </w:p>
        </w:tc>
      </w:tr>
      <w:tr w:rsidR="00A976A2" w:rsidRPr="00C2223E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六.超越巔峰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七.繩乎奇技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健體E-A1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健體E-A3 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Ba-III-2 校園及休閒活動事故傷害預防與安全須知。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Ga-III-1 跑、跳與投擲的基本動作。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Ic-III-1 民俗運動組合動作與遊戲。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Ic-III-2 民俗運動簡易性表演。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1c-III-1 了解運動技能要素和基本運動規範。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2c-III-2 表現同理心、正向溝通的團隊精神。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2d-III-2 分辨運動賽事中選手和觀眾的角色和責任。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3b-III-3 能於引導下，表現基本的決策與批判技能。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透過體驗或實踐解決練習或比賽的問題。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A976A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七.繩乎奇技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健體E-A1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Ba-III-2 校園及休閒活動事</w:t>
            </w: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故傷害預防與安全須知。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Ic-III-1 民俗運動組合動作與遊戲。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1d-III-2 比較自己或他人運動技能的正確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性。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認同健康的生活規範、態度與價值觀。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3d-III-1 應用學習策略，提高運動技能學習效能。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0D667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5030AD" w:rsidP="00A97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712CA4"/>
              </w:rPr>
              <w:t>法定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：</w:t>
            </w:r>
            <w:r>
              <w:rPr>
                <w:rFonts w:ascii="標楷體" w:eastAsia="標楷體" w:hAnsi="標楷體" w:hint="eastAsia"/>
                <w:color w:val="712CA4"/>
              </w:rPr>
              <w:t>健康與體育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－戶外教育－（戶E3）</w:t>
            </w:r>
            <w:r>
              <w:rPr>
                <w:rFonts w:ascii="標楷體" w:eastAsia="標楷體" w:hAnsi="標楷體" w:hint="eastAsia"/>
                <w:color w:val="712CA4"/>
              </w:rPr>
              <w:t>-1</w:t>
            </w:r>
          </w:p>
        </w:tc>
      </w:tr>
      <w:tr w:rsidR="00A976A2" w:rsidRPr="00C2223E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七.繩乎奇技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健體E-A1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Ba-III-2 校園及休閒活動事故傷害預防與安全須知。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Ic-III-1 民俗運動組合動作與遊戲。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1d-III-2 比較自己或他人運動技能的正確性。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健康的生活規範、態度與價值觀。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3d-III-1 應用學習策略，提高運動技能學習效能。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七.繩乎奇技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八.羽球高手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健體E-A1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Ba-III-1 冒險行為的原因與防制策略。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Ha-III-1 網/ 牆性球類運動基本動作及基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礎戰術。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Ic-III-1 民俗運動組合動作與遊戲。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1d-III-1 了解運動技能的要素和要領。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值觀。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3d-III-1 應用學習策略，提高運動技能學習效能。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4a-III-2 自我反省與修正促進健康的行動。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08133F" w:rsidRDefault="00A976A2" w:rsidP="00A976A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181300" w:rsidP="00A97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健康促進</w:t>
            </w:r>
            <w:r w:rsidRPr="00912DBE">
              <w:rPr>
                <w:rFonts w:hint="eastAsia"/>
                <w:color w:val="FF0000"/>
              </w:rPr>
              <w:t>-(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健體E-A3</w:t>
            </w:r>
            <w:r>
              <w:rPr>
                <w:rFonts w:ascii="標楷體" w:eastAsia="標楷體" w:hAnsi="標楷體" w:hint="eastAsia"/>
                <w:color w:val="FF0000"/>
              </w:rPr>
              <w:t>)-1</w:t>
            </w:r>
          </w:p>
        </w:tc>
      </w:tr>
      <w:tr w:rsidR="00A976A2" w:rsidRPr="00C2223E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八.羽球高手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Ba-III-2 校園及休閒活動事故傷害預防與安全須知。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Ha-III-1 網/ 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現基礎健康技能。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  <w:p w:rsidR="00A976A2" w:rsidRPr="00D1014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4a-III-2 自我反省與修正促進健康的行動。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Default="00B55DA1" w:rsidP="00A976A2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  <w:p w:rsidR="006418FD" w:rsidRPr="006418FD" w:rsidRDefault="006418FD" w:rsidP="00A976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6418FD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八.羽球高手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Ba-III-3 藥物中毒、一氧化碳中毒、異物梗塞急救處理方法。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Cb-III-3 各項運動裝備、設施、場域。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Ha-III-1 網/ 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1a-III-2 描述生活行為對個人與群體健康的影響。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1c-III-1 了解運動技能要素和基本運動規範。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2c-III-2 表現同理心、正向溝通的團隊精神。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境中，主動表現基礎健康技能。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08133F" w:rsidRDefault="00A976A2" w:rsidP="00A976A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八.羽球高手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九.棒棒好球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Ba-III-3 藥物中毒一氧化碳中毒、異物梗塞急救處理方法。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Ba-III-4 緊急救護系統資訊與突發事故的處理方法。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Cb-III-3 各項運動裝備、設施、場域。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Ha-III-1 網/ 牆性球類運動基本動作及基礎戰術。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Hd-III-1 守備/ 跑分性球類運動基本動作及基礎戰術。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1b-III-1 理解健康技能和生活技能對健康維護的重要性。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1c-III-1 了解運動技能要素和基本運動規範。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2c-III-2 表現同理心、正向溝通的團隊精神。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3a-III-1 流暢地操作基礎健康技能。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制和協調能力。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透過體驗或實踐，解決練習或比賽的問題。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九.棒棒好球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Ba-III-4 緊急救護系統資訊與突發事故的處理方法。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Hd-III-1 守備/ 跑分性球類運動基本動作及基礎戰術。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6A2" w:rsidRPr="00A976A2" w:rsidRDefault="00A976A2" w:rsidP="00A976A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1b-III-2 認識健康技能和生活技能的基本步驟。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1d-III-2 比較自己或他人運動技能的正確性。</w:t>
            </w:r>
          </w:p>
          <w:p w:rsidR="00A976A2" w:rsidRPr="00A976A2" w:rsidRDefault="00A976A2" w:rsidP="00A976A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態度。</w:t>
            </w:r>
          </w:p>
          <w:p w:rsidR="00A976A2" w:rsidRPr="00A976A2" w:rsidRDefault="00A976A2" w:rsidP="00A976A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3a-III-1 流暢地操作基礎健康技能。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透過體驗或實踐，解決練習或比賽的問題。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4a-III-1 運用多元的健康資訊、產品與服務。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九.棒棒好球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Ba-III-4 緊急救護系統資訊與突發事故的處理方法。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Cb-III-1 運動安全教育、運動精神與運動營養知識。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Hd-III-1 守備/ 跑分性球類運動基本動作及基礎戰術。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1b-III-2 認識健康技能和生活技能的基本步驟。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2a-III-1 關注健康議題受到個人、家庭、學校與社區等因素的交互作用之影響。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和道德規範。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3a-III-1 流暢地操作基礎健康技能。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3d-III-2 演練比賽中的進攻和防守策略。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4a-III-1 運用多元的健康資訊、產品與服務。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4d-III-2 執行運動計畫，解決運動參與的阻礙。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08133F" w:rsidRDefault="00A976A2" w:rsidP="00A976A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181300" w:rsidP="00A97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 w:rsidRPr="00B8176F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E3)-1</w:t>
            </w: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九.棒棒好球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十.體操精靈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Ab-III-2 體適能自我評估原則。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Ba-III-3 藥物中毒、一氧化碳中毒、異物梗塞急救處理方法。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Cb-III-1 運動安全教育、運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動精神與運動營養知識。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Hd-III-1 守備/ 跑分性球類運動基本動作及基礎戰術。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Ia-III-1 滾翻、支撐、跳躍、旋轉與騰躍動作。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1a-III-2 描述生活行為對個人與群體健康的影響。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1c-III-2 應用身體活動的防護知識，維護運動安全。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基本運動精神和道德規範。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3d-III-2 演練比賽中的進攻和防守策略。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4a-III-2 自我反省與修正促進健康的行動。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4d-III-2 執行運動計畫，解決運動參與的阻礙。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08133F" w:rsidRDefault="00A976A2" w:rsidP="00A976A2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十.體操精靈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Eb-III-1 健康消費資訊與媒體的影響。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Ia-III-1 滾翻、支撐、跳躍、旋轉與騰躍動作。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1b-III-3 對照生活情境的健康需求，尋求適用的健康技能和生活技能。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態度。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3c-III-3 表現動作創作和展演的能力。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透過體驗或實踐，解決練習或比賽的問題。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4a-III-1 運用多元的健康資訊、產品與服務。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4c-III-3 擬定簡易的體適能</w:t>
            </w: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與運動技能的運動計畫。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十.體操精靈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Ea-III-4 食品生產、加工、保存與衛生安全。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Ia-III-1 滾翻、支撐、跳躍、旋轉與騰躍動作。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1b-III-1 理解健康技能和生活技能對健康維護的重要性。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2a-III-2 覺知健康問題所造成的威脅感與嚴重性。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各項運動技能，發展個人運動潛能。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3c-III-3 表現動作創作和展演的能力。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透過體驗或實踐，解決練習或比賽的問題。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4c-III-3 擬定簡易的體適能與運動技能的運動計畫。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0D6679" w:rsidP="00A976A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法定:健體-</w:t>
            </w:r>
            <w:r w:rsidRPr="00994AD8">
              <w:rPr>
                <w:rFonts w:ascii="標楷體" w:eastAsia="標楷體" w:hAnsi="標楷體" w:hint="eastAsia"/>
                <w:color w:val="0000FF"/>
              </w:rPr>
              <w:t>健康飲食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 w:hint="eastAsia"/>
                <w:color w:val="0000FF"/>
              </w:rPr>
              <w:t>環E7</w:t>
            </w:r>
            <w:r>
              <w:rPr>
                <w:rFonts w:ascii="標楷體" w:eastAsia="標楷體" w:hAnsi="標楷體"/>
                <w:color w:val="0000FF"/>
              </w:rPr>
              <w:t>)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>
              <w:rPr>
                <w:rFonts w:ascii="標楷體" w:eastAsia="標楷體" w:hAnsi="標楷體"/>
                <w:color w:val="0000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十一.健康有氧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健體E-B2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健體E-B3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Ab-III-1 身體組成與體適能之基本概念。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Ea-III-4 食品生產、加工、保存與衛生安全。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Ib-III-1 模仿性與主題式創作舞。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1b-III-1 理解健康技能和生活技能對健康維護的重要性。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1c-III-3 了解身體活動對身體發展的關係。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2a-III-2 覺知健康問題所造</w:t>
            </w: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成的威脅感與嚴重性。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十一.健康有氧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健體E-B2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健體E-B3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  <w:r w:rsidRPr="00A976A2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Ab-III-1 身體組成與體適能之基本概念。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Ea-III-4 食品生產、加工、保存與衛生安全。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Ib-III-1 模仿性與主題式創作舞。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1b-III-3 對照生活情境的健康需求，尋求適用的健康技能和生活技能。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2c-III-2 表現同理心、正向溝通的團隊精神。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3c-III-3 表現動作創作與展演的能力。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4c-III-3 擬定簡易的體適能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與運動技能的運動計畫。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6A2" w:rsidRPr="00C2223E" w:rsidTr="00FF31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:rsidR="00A976A2" w:rsidRPr="00A976A2" w:rsidRDefault="00A976A2" w:rsidP="00A976A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十一.健康有氧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健體E-B2</w:t>
            </w:r>
          </w:p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健體E-B3 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Fb-III-1 健康各面向平衡安適的促進方法與日常健康行為。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A976A2" w:rsidRPr="00A976A2" w:rsidRDefault="00A976A2" w:rsidP="00A976A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4b-III-3 公開提倡促進健康的信念或行為。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B55DA1" w:rsidP="00A976A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A2" w:rsidRPr="00A976A2" w:rsidRDefault="00A976A2" w:rsidP="00A976A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A2" w:rsidRPr="00A976A2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A2" w:rsidRPr="00C2223E" w:rsidRDefault="00A976A2" w:rsidP="00A976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18DB" w:rsidRPr="00C2223E" w:rsidTr="00C018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8DB" w:rsidRPr="00A976A2" w:rsidRDefault="00C018DB" w:rsidP="00FF3163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8DB" w:rsidRPr="00A976A2" w:rsidRDefault="00C018DB" w:rsidP="00FF3163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:rsidR="00C018DB" w:rsidRPr="00C018DB" w:rsidRDefault="00C018DB" w:rsidP="00FF3163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018DB">
              <w:rPr>
                <w:rFonts w:ascii="標楷體" w:eastAsia="標楷體" w:hAnsi="標楷體" w:cs="Arial Unicode MS" w:hint="eastAsia"/>
                <w:color w:val="000000"/>
              </w:rPr>
              <w:t>四.飲食放大鏡</w:t>
            </w:r>
          </w:p>
          <w:p w:rsidR="00C018DB" w:rsidRPr="00C018DB" w:rsidRDefault="00C018DB" w:rsidP="00FF3163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018DB">
              <w:rPr>
                <w:rFonts w:ascii="標楷體" w:eastAsia="標楷體" w:hAnsi="標楷體" w:cs="Arial Unicode MS" w:hint="eastAsia"/>
                <w:color w:val="000000"/>
              </w:rPr>
              <w:t>貳、體育</w:t>
            </w:r>
          </w:p>
          <w:p w:rsidR="00C018DB" w:rsidRPr="00C018DB" w:rsidRDefault="00C018DB" w:rsidP="00C018DB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018DB">
              <w:rPr>
                <w:rFonts w:ascii="標楷體" w:eastAsia="標楷體" w:hAnsi="標楷體" w:cs="Arial Unicode MS" w:hint="eastAsia"/>
                <w:color w:val="000000"/>
              </w:rPr>
              <w:t>十一.健康有氧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8DB" w:rsidRPr="00A976A2" w:rsidRDefault="00C018DB" w:rsidP="00FF316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:rsidR="00C018DB" w:rsidRPr="00A976A2" w:rsidRDefault="00C018DB" w:rsidP="00FF316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健體E-B2</w:t>
            </w:r>
          </w:p>
          <w:p w:rsidR="00C018DB" w:rsidRPr="00C018DB" w:rsidRDefault="00C018DB" w:rsidP="00C018D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018DB">
              <w:rPr>
                <w:rFonts w:ascii="標楷體" w:eastAsia="標楷體" w:hAnsi="標楷體" w:hint="eastAsia"/>
                <w:color w:val="000000"/>
              </w:rPr>
              <w:t xml:space="preserve">健體E-B3 </w:t>
            </w:r>
          </w:p>
          <w:p w:rsidR="00C018DB" w:rsidRPr="00C018DB" w:rsidRDefault="00C018DB" w:rsidP="00FF316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018DB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8DB" w:rsidRPr="00A976A2" w:rsidRDefault="00C018DB" w:rsidP="00FF316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Fb-III-1 健康各面向平衡安適的促進方法與日常健康行為。</w:t>
            </w:r>
          </w:p>
          <w:p w:rsidR="00C018DB" w:rsidRPr="00C018DB" w:rsidRDefault="00C018DB" w:rsidP="00FF316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8DB" w:rsidRPr="00A976A2" w:rsidRDefault="00C018DB" w:rsidP="00FF3163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:rsidR="00C018DB" w:rsidRPr="00A976A2" w:rsidRDefault="00C018DB" w:rsidP="00C018D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:rsidR="00C018DB" w:rsidRPr="00C018DB" w:rsidRDefault="00C018DB" w:rsidP="00C018D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C018DB">
              <w:rPr>
                <w:rFonts w:ascii="標楷體" w:eastAsia="標楷體" w:hAnsi="標楷體" w:hint="eastAsia"/>
                <w:color w:val="000000"/>
                <w:kern w:val="2"/>
              </w:rPr>
              <w:t>4b-III-3 公開提倡促進健康的信念或行為。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FD" w:rsidRDefault="00B55DA1" w:rsidP="006418FD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418FD"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</w:p>
          <w:p w:rsidR="006418FD" w:rsidRDefault="00B55DA1" w:rsidP="006418FD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418FD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C018DB" w:rsidRDefault="00B55DA1" w:rsidP="006418FD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418FD"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  <w:p w:rsidR="006418FD" w:rsidRPr="006418FD" w:rsidRDefault="006418FD" w:rsidP="006418FD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紙筆測驗</w:t>
            </w:r>
          </w:p>
          <w:p w:rsidR="006418FD" w:rsidRPr="006418FD" w:rsidRDefault="006418FD" w:rsidP="006418FD">
            <w:pPr>
              <w:pStyle w:val="a7"/>
              <w:ind w:leftChars="0" w:left="360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8DB" w:rsidRPr="00A976A2" w:rsidRDefault="00C018DB" w:rsidP="00FF316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DB" w:rsidRPr="00A976A2" w:rsidRDefault="00C018DB" w:rsidP="00FF31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8DB" w:rsidRPr="00C2223E" w:rsidRDefault="00C018DB" w:rsidP="00FF316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lastRenderedPageBreak/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B86" w:rsidRDefault="00820B86" w:rsidP="008D2E3D">
      <w:r>
        <w:separator/>
      </w:r>
    </w:p>
  </w:endnote>
  <w:endnote w:type="continuationSeparator" w:id="0">
    <w:p w:rsidR="00820B86" w:rsidRDefault="00820B8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B86" w:rsidRDefault="00820B86" w:rsidP="008D2E3D">
      <w:r>
        <w:separator/>
      </w:r>
    </w:p>
  </w:footnote>
  <w:footnote w:type="continuationSeparator" w:id="0">
    <w:p w:rsidR="00820B86" w:rsidRDefault="00820B86" w:rsidP="008D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37399"/>
    <w:multiLevelType w:val="hybridMultilevel"/>
    <w:tmpl w:val="CF406DB2"/>
    <w:lvl w:ilvl="0" w:tplc="3758A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36857"/>
    <w:rsid w:val="0008133F"/>
    <w:rsid w:val="000B530C"/>
    <w:rsid w:val="000D6679"/>
    <w:rsid w:val="00167F3A"/>
    <w:rsid w:val="00181300"/>
    <w:rsid w:val="001A35B7"/>
    <w:rsid w:val="0020580E"/>
    <w:rsid w:val="00433DC3"/>
    <w:rsid w:val="005030AD"/>
    <w:rsid w:val="00584162"/>
    <w:rsid w:val="005B64FD"/>
    <w:rsid w:val="006418FD"/>
    <w:rsid w:val="0064494E"/>
    <w:rsid w:val="008126AB"/>
    <w:rsid w:val="00820B86"/>
    <w:rsid w:val="008D2E3D"/>
    <w:rsid w:val="00923CA1"/>
    <w:rsid w:val="00933793"/>
    <w:rsid w:val="00947517"/>
    <w:rsid w:val="00A40355"/>
    <w:rsid w:val="00A976A2"/>
    <w:rsid w:val="00B309FF"/>
    <w:rsid w:val="00B55DA1"/>
    <w:rsid w:val="00BA13EA"/>
    <w:rsid w:val="00C018DB"/>
    <w:rsid w:val="00C32A41"/>
    <w:rsid w:val="00D10142"/>
    <w:rsid w:val="00D642A9"/>
    <w:rsid w:val="00F26236"/>
    <w:rsid w:val="00F4218F"/>
    <w:rsid w:val="00FD333A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55FE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6418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21</Pages>
  <Words>1202</Words>
  <Characters>6857</Characters>
  <Application>Microsoft Office Word</Application>
  <DocSecurity>0</DocSecurity>
  <Lines>57</Lines>
  <Paragraphs>16</Paragraphs>
  <ScaleCrop>false</ScaleCrop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8</cp:revision>
  <dcterms:created xsi:type="dcterms:W3CDTF">2023-06-07T06:44:00Z</dcterms:created>
  <dcterms:modified xsi:type="dcterms:W3CDTF">2023-06-19T03:23:00Z</dcterms:modified>
</cp:coreProperties>
</file>