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759D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三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C717F0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759DE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559"/>
        <w:gridCol w:w="3119"/>
        <w:gridCol w:w="1134"/>
        <w:gridCol w:w="2126"/>
      </w:tblGrid>
      <w:tr w:rsidR="00933793" w:rsidRPr="00C2223E" w:rsidTr="004448A3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AC7D8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第1單元數到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10000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N-3-1一萬以內的數：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含位值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積木操作活動。結合點數、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位值表徵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「千」。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換算。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N-3-11整數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線：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認識數線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，含報讀與標示。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連結數序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、長度、尺的經驗，理解在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數線上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做比較、加、減的意義。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n-II-1理解一億以內數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的位值結構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，並據以作為各種運算與估算之基礎。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n-II-8能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在數線標示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整數、分數、小數並做比較與加減，理解整數、分數、小數都是數。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C717F0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C717F0" w:rsidRPr="00945783">
              <w:rPr>
                <w:rFonts w:ascii="標楷體" w:eastAsia="標楷體" w:hAnsi="標楷體" w:hint="eastAsia"/>
                <w:color w:val="000000"/>
              </w:rPr>
              <w:t>E12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閱E8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閱E10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82131F" w:rsidRDefault="001A79D5" w:rsidP="001A79D5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3811FC" w:rsidRDefault="001A79D5" w:rsidP="001A79D5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第1單元數到10000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N-3-1一萬以內的數：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含位值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積木操作</w:t>
            </w:r>
            <w:r w:rsidR="00AC7D8A">
              <w:rPr>
                <w:rFonts w:ascii="標楷體" w:eastAsia="標楷體" w:hAnsi="標楷體" w:cs="Arial Unicode MS" w:hint="eastAsia"/>
              </w:rPr>
              <w:t>活</w:t>
            </w:r>
            <w:r w:rsidRPr="00945783">
              <w:rPr>
                <w:rFonts w:ascii="標楷體" w:eastAsia="標楷體" w:hAnsi="標楷體" w:cs="Arial Unicode MS" w:hint="eastAsia"/>
              </w:rPr>
              <w:t>動。結合點數、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位值表徵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「千」。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換算。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N-3-11整數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線：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認識數線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，含報讀與標示。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連結數序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</w:t>
            </w:r>
            <w:r w:rsidRPr="00945783">
              <w:rPr>
                <w:rFonts w:ascii="標楷體" w:eastAsia="標楷體" w:hAnsi="標楷體" w:cs="Arial Unicode MS" w:hint="eastAsia"/>
              </w:rPr>
              <w:lastRenderedPageBreak/>
              <w:t>長度、尺的經驗，理解在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數線上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做比較、加、減的意義。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華康標宋體c" w:hint="eastAsia"/>
              </w:rPr>
              <w:lastRenderedPageBreak/>
              <w:t>n-II-1理解一億以內數</w:t>
            </w:r>
            <w:proofErr w:type="gramStart"/>
            <w:r w:rsidRPr="00945783">
              <w:rPr>
                <w:rFonts w:ascii="標楷體" w:eastAsia="標楷體" w:hAnsi="標楷體" w:cs="華康標宋體c" w:hint="eastAsia"/>
              </w:rPr>
              <w:t>的位值結構</w:t>
            </w:r>
            <w:proofErr w:type="gramEnd"/>
            <w:r w:rsidRPr="00945783">
              <w:rPr>
                <w:rFonts w:ascii="標楷體" w:eastAsia="標楷體" w:hAnsi="標楷體" w:cs="華康標宋體c" w:hint="eastAsia"/>
              </w:rPr>
              <w:t>，並據以作為各種運算與估算之基礎。</w:t>
            </w:r>
            <w:r w:rsidRPr="00945783">
              <w:rPr>
                <w:rFonts w:ascii="標楷體" w:eastAsia="標楷體" w:hAnsi="標楷體" w:cs="華康標宋體c" w:hint="eastAsia"/>
              </w:rPr>
              <w:br/>
              <w:t>n-II-8能</w:t>
            </w:r>
            <w:proofErr w:type="gramStart"/>
            <w:r w:rsidRPr="00945783">
              <w:rPr>
                <w:rFonts w:ascii="標楷體" w:eastAsia="標楷體" w:hAnsi="標楷體" w:cs="華康標宋體c" w:hint="eastAsia"/>
              </w:rPr>
              <w:t>在數線標示</w:t>
            </w:r>
            <w:proofErr w:type="gramEnd"/>
            <w:r w:rsidRPr="00945783">
              <w:rPr>
                <w:rFonts w:ascii="標楷體" w:eastAsia="標楷體" w:hAnsi="標楷體" w:cs="華康標宋體c" w:hint="eastAsia"/>
              </w:rPr>
              <w:t>整數、分數、小數並做比較與加減，理解整數、分數、小數都是數。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習作作業、實際操作、行為</w:t>
            </w:r>
            <w:r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閱E8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  <w:p w:rsidR="001A79D5" w:rsidRPr="00945783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803599" w:rsidRDefault="001A79D5" w:rsidP="001A79D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第1單元數到10000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N-3-1一萬以內的數：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含位值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積木操作活動。結合點數、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位值表徵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位值表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「千」。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換算。</w:t>
            </w:r>
            <w:r w:rsidRPr="00945783">
              <w:rPr>
                <w:rFonts w:ascii="標楷體" w:eastAsia="標楷體" w:hAnsi="標楷體" w:hint="eastAsia"/>
              </w:rPr>
              <w:br/>
              <w:t>N-3-11整數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數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線：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認識數線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，含報讀與標示。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連結數序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、長度、尺的經驗，理解在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做比較、加、減的意義。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cs="華康標宋體c" w:hint="eastAsia"/>
              </w:rPr>
              <w:t>n-II-1理解一億以內數</w:t>
            </w:r>
            <w:proofErr w:type="gramStart"/>
            <w:r w:rsidRPr="00945783">
              <w:rPr>
                <w:rFonts w:ascii="標楷體" w:eastAsia="標楷體" w:hAnsi="標楷體" w:cs="華康標宋體c" w:hint="eastAsia"/>
              </w:rPr>
              <w:t>的位值結構</w:t>
            </w:r>
            <w:proofErr w:type="gramEnd"/>
            <w:r w:rsidRPr="00945783">
              <w:rPr>
                <w:rFonts w:ascii="標楷體" w:eastAsia="標楷體" w:hAnsi="標楷體" w:cs="華康標宋體c" w:hint="eastAsia"/>
              </w:rPr>
              <w:t>，並據以作為各種運算與估算之基礎。</w:t>
            </w:r>
            <w:r w:rsidRPr="00945783">
              <w:rPr>
                <w:rFonts w:ascii="標楷體" w:eastAsia="標楷體" w:hAnsi="標楷體" w:cs="華康標宋體c" w:hint="eastAsia"/>
              </w:rPr>
              <w:br/>
              <w:t>n-II-8能</w:t>
            </w:r>
            <w:proofErr w:type="gramStart"/>
            <w:r w:rsidRPr="00945783">
              <w:rPr>
                <w:rFonts w:ascii="標楷體" w:eastAsia="標楷體" w:hAnsi="標楷體" w:cs="華康標宋體c" w:hint="eastAsia"/>
              </w:rPr>
              <w:t>在數線標示</w:t>
            </w:r>
            <w:proofErr w:type="gramEnd"/>
            <w:r w:rsidRPr="00945783">
              <w:rPr>
                <w:rFonts w:ascii="標楷體" w:eastAsia="標楷體" w:hAnsi="標楷體" w:cs="華康標宋體c" w:hint="eastAsia"/>
              </w:rPr>
              <w:t>整數、分數、小數並做比較與加減，理解整數、分數、小數都是數。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閱E8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  <w:p w:rsidR="001A79D5" w:rsidRPr="00945783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803599" w:rsidRDefault="001A79D5" w:rsidP="001A79D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2</w:t>
            </w:r>
            <w:r w:rsidRPr="00945783">
              <w:rPr>
                <w:rFonts w:ascii="標楷體" w:eastAsia="標楷體" w:hAnsi="標楷體"/>
                <w:color w:val="000000"/>
              </w:rPr>
              <w:t>單元四位數的加減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N-3-2加減直式計算：含加、減法多次進、退位。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n-II-2熟練較大位數之加、減、乘計算或估算，並能應用於日常解題。</w:t>
            </w:r>
            <w:r w:rsidRPr="00945783">
              <w:rPr>
                <w:rFonts w:ascii="標楷體" w:eastAsia="標楷體" w:hAnsi="標楷體" w:hint="eastAsia"/>
              </w:rPr>
              <w:br/>
              <w:t>n-II-4解決四則估算之日常應用問題。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閱E8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  <w:p w:rsidR="001A79D5" w:rsidRPr="00945783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第2單元四位數的加減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N-3-2加減直式計算：含加、減法多次進、退位。</w:t>
            </w:r>
            <w:r w:rsidRPr="00945783">
              <w:rPr>
                <w:rFonts w:ascii="標楷體" w:eastAsia="標楷體" w:hAnsi="標楷體" w:hint="eastAsia"/>
              </w:rPr>
              <w:br/>
              <w:t>N-3-8解題：四</w:t>
            </w:r>
            <w:r w:rsidRPr="00945783">
              <w:rPr>
                <w:rFonts w:ascii="標楷體" w:eastAsia="標楷體" w:hAnsi="標楷體" w:hint="eastAsia"/>
              </w:rPr>
              <w:lastRenderedPageBreak/>
              <w:t>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n-II-2熟練較大位數之加、減、乘計算或估算，並能應用於日常解題。</w:t>
            </w:r>
            <w:r w:rsidRPr="00945783">
              <w:rPr>
                <w:rFonts w:ascii="標楷體" w:eastAsia="標楷體" w:hAnsi="標楷體" w:hint="eastAsia"/>
              </w:rPr>
              <w:br/>
            </w:r>
            <w:r w:rsidRPr="00945783">
              <w:rPr>
                <w:rFonts w:ascii="標楷體" w:eastAsia="標楷體" w:hAnsi="標楷體" w:hint="eastAsia"/>
              </w:rPr>
              <w:lastRenderedPageBreak/>
              <w:t>n-II-4解決四則估算之日常應用問題。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閱E8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  <w:p w:rsidR="001A79D5" w:rsidRPr="00945783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3</w:t>
            </w:r>
            <w:r w:rsidRPr="00945783">
              <w:rPr>
                <w:rFonts w:ascii="標楷體" w:eastAsia="標楷體" w:hAnsi="標楷體"/>
                <w:color w:val="000000"/>
              </w:rPr>
              <w:t>單元乘法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N-3-3乘以一位數：乘法直式計算。教師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用位值的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概念說明直式計算的合理性。被乘數為二、三位數。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n-II-2熟練較大位數之加、減、乘計算或估算，並能應用於日常解題。</w:t>
            </w:r>
            <w:r w:rsidRPr="00945783">
              <w:rPr>
                <w:rFonts w:ascii="標楷體" w:eastAsia="標楷體" w:hAnsi="標楷體" w:hint="eastAsia"/>
              </w:rPr>
              <w:br/>
              <w:t>n-II-4解決四則估算之日常應用問題。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閱E10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第3單元乘法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N-3-3乘以一位數：乘法直式計算。教師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用位值的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概念說明直式計算的合理性。被乘數為二、三位數。</w:t>
            </w:r>
            <w:r w:rsidRPr="00945783">
              <w:rPr>
                <w:rFonts w:ascii="標楷體" w:eastAsia="標楷體" w:hAnsi="標楷體" w:hint="eastAsia"/>
              </w:rPr>
              <w:br/>
              <w:t>N-3-8解題：四則估算。具體生活情境。較大位數之估算策略。能用估算檢驗計算結果的合理性。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n-II-2熟練較大位數之加、減、乘計算或估算，並能應用於日常解題。</w:t>
            </w:r>
            <w:r w:rsidRPr="00945783">
              <w:rPr>
                <w:rFonts w:ascii="標楷體" w:eastAsia="標楷體" w:hAnsi="標楷體" w:hint="eastAsia"/>
              </w:rPr>
              <w:br/>
              <w:t>n-II-4解決四則估算之日常應用問題。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="00C717F0"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="00C717F0"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4</w:t>
            </w:r>
            <w:r w:rsidRPr="00945783">
              <w:rPr>
                <w:rFonts w:ascii="標楷體" w:eastAsia="標楷體" w:hAnsi="標楷體"/>
                <w:color w:val="000000"/>
              </w:rPr>
              <w:t>單元幾毫米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N-3-12長度：「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毫米」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。實測、量感、估測</w:t>
            </w:r>
            <w:r w:rsidRPr="00945783">
              <w:rPr>
                <w:rFonts w:ascii="標楷體" w:eastAsia="標楷體" w:hAnsi="標楷體" w:hint="eastAsia"/>
              </w:rPr>
              <w:lastRenderedPageBreak/>
              <w:t>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n-II-9理解長度、角度、面積、容量、重量</w:t>
            </w:r>
            <w:r w:rsidRPr="00945783">
              <w:rPr>
                <w:rFonts w:ascii="標楷體" w:eastAsia="標楷體" w:hAnsi="標楷體" w:hint="eastAsia"/>
              </w:rPr>
              <w:lastRenderedPageBreak/>
              <w:t>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：數學-人權-(人E3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人E5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：數學-科技-(科E4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lastRenderedPageBreak/>
              <w:t>科E9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C717F0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C717F0" w:rsidRPr="00945783">
              <w:rPr>
                <w:rFonts w:ascii="標楷體" w:eastAsia="標楷體" w:hAnsi="標楷體" w:hint="eastAsia"/>
                <w:color w:val="000000"/>
              </w:rPr>
              <w:t>E12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17F0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閱E11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第4單元幾毫米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N-3-12長度：「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毫米」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人E5)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：數學-科技-(科E4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科E9)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閱E11)</w:t>
            </w:r>
          </w:p>
          <w:p w:rsidR="001A79D5" w:rsidRPr="00945783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加油小站</w:t>
            </w:r>
            <w:proofErr w:type="gramStart"/>
            <w:r w:rsidRPr="00945783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數-E-A1</w:t>
            </w: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N-3-1一萬以內的數：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含位值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積木操作活動。結合點數、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位值表徵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位值表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「千」。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位值單位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換算。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N-3-2加減直式計算：含加、減法多次進、退位。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N-3-3乘以一位數：乘法直式計算。教師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用位值的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概念說明直式計算的合理性。被乘數為</w:t>
            </w:r>
            <w:r w:rsidRPr="00945783">
              <w:rPr>
                <w:rFonts w:ascii="標楷體" w:eastAsia="標楷體" w:hAnsi="標楷體" w:cs="Arial Unicode MS" w:hint="eastAsia"/>
              </w:rPr>
              <w:lastRenderedPageBreak/>
              <w:t>二、三位數。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N-3-8解題：四則估算。具體生活情境。較大位數之估算策略。能用估算檢驗計算結果的合理性。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N-3-11整數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線：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認識數線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，含報讀與標示。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連結數序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、長度、尺的經驗，理解在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數線上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做比較、加、減的意義。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N-3-12長度：「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毫米」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45783">
              <w:rPr>
                <w:rFonts w:ascii="標楷體" w:eastAsia="標楷體" w:hAnsi="標楷體" w:hint="eastAsia"/>
                <w:bCs/>
              </w:rPr>
              <w:lastRenderedPageBreak/>
              <w:t>n-II-1理解一億以內數</w:t>
            </w:r>
            <w:proofErr w:type="gramStart"/>
            <w:r w:rsidRPr="00945783">
              <w:rPr>
                <w:rFonts w:ascii="標楷體" w:eastAsia="標楷體" w:hAnsi="標楷體" w:hint="eastAsia"/>
                <w:bCs/>
              </w:rPr>
              <w:t>的位值結構</w:t>
            </w:r>
            <w:proofErr w:type="gramEnd"/>
            <w:r w:rsidRPr="00945783">
              <w:rPr>
                <w:rFonts w:ascii="標楷體" w:eastAsia="標楷體" w:hAnsi="標楷體" w:hint="eastAsia"/>
                <w:bCs/>
              </w:rPr>
              <w:t>，並據以作為各種運算與估算之基礎。</w:t>
            </w:r>
            <w:r w:rsidRPr="00945783">
              <w:rPr>
                <w:rFonts w:ascii="標楷體" w:eastAsia="標楷體" w:hAnsi="標楷體" w:hint="eastAsia"/>
                <w:bCs/>
              </w:rPr>
              <w:br/>
              <w:t>n-II-2熟練較大位數之加、減、乘計算或估算，並能應用於日常解題。</w:t>
            </w:r>
            <w:r w:rsidRPr="00945783">
              <w:rPr>
                <w:rFonts w:ascii="標楷體" w:eastAsia="標楷體" w:hAnsi="標楷體" w:hint="eastAsia"/>
                <w:bCs/>
              </w:rPr>
              <w:br/>
              <w:t>n-II-4解決四則估算之日常應用問題。</w:t>
            </w:r>
            <w:r w:rsidRPr="00945783">
              <w:rPr>
                <w:rFonts w:ascii="標楷體" w:eastAsia="標楷體" w:hAnsi="標楷體" w:hint="eastAsia"/>
                <w:bCs/>
              </w:rPr>
              <w:br/>
              <w:t>n-II-8能</w:t>
            </w:r>
            <w:proofErr w:type="gramStart"/>
            <w:r w:rsidRPr="00945783">
              <w:rPr>
                <w:rFonts w:ascii="標楷體" w:eastAsia="標楷體" w:hAnsi="標楷體" w:hint="eastAsia"/>
                <w:bCs/>
              </w:rPr>
              <w:t>在數線標示</w:t>
            </w:r>
            <w:proofErr w:type="gramEnd"/>
            <w:r w:rsidRPr="00945783">
              <w:rPr>
                <w:rFonts w:ascii="標楷體" w:eastAsia="標楷體" w:hAnsi="標楷體" w:hint="eastAsia"/>
                <w:bCs/>
              </w:rPr>
              <w:t>整數、分數、小數並做比較與加減，理解</w:t>
            </w:r>
            <w:r w:rsidRPr="00945783">
              <w:rPr>
                <w:rFonts w:ascii="標楷體" w:eastAsia="標楷體" w:hAnsi="標楷體" w:hint="eastAsia"/>
                <w:bCs/>
              </w:rPr>
              <w:lastRenderedPageBreak/>
              <w:t>整數、分數、小數都是數。</w:t>
            </w:r>
            <w:r w:rsidRPr="00945783">
              <w:rPr>
                <w:rFonts w:ascii="標楷體" w:eastAsia="標楷體" w:hAnsi="標楷體" w:hint="eastAsia"/>
                <w:bCs/>
              </w:rPr>
              <w:br/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57E96">
              <w:rPr>
                <w:rFonts w:ascii="標楷體" w:eastAsia="標楷體" w:hAnsi="標楷體" w:hint="eastAsia"/>
                <w:color w:val="000000"/>
              </w:rPr>
              <w:lastRenderedPageBreak/>
              <w:t>紙筆測驗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cs="Arial Unicode MS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cs="Arial Unicode MS" w:hint="eastAsia"/>
                <w:color w:val="000000"/>
              </w:rPr>
              <w:t>：數學-人權-(人E8)</w:t>
            </w:r>
            <w:r w:rsidRPr="00945783">
              <w:rPr>
                <w:rFonts w:ascii="標楷體" w:eastAsia="標楷體" w:hAnsi="標楷體" w:cs="Arial Unicode MS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cs="Arial Unicode MS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cs="Arial Unicode MS" w:hint="eastAsia"/>
                <w:color w:val="000000"/>
              </w:rPr>
              <w:t>：數學-科技-(科E4)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第5單元角、正方形和長方形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N-3-13角與角度（同S-3-1）：以具體操作為主。初步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和角度。角度的直接比較與間接比較。認識直角。</w:t>
            </w:r>
            <w:r w:rsidRPr="00945783">
              <w:rPr>
                <w:rFonts w:ascii="標楷體" w:eastAsia="標楷體" w:hAnsi="標楷體" w:hint="eastAsia"/>
              </w:rPr>
              <w:br/>
              <w:t>S-3-1角與角度（同N-3-13）：以具體操作為</w:t>
            </w:r>
            <w:r w:rsidRPr="00945783">
              <w:rPr>
                <w:rFonts w:ascii="標楷體" w:eastAsia="標楷體" w:hAnsi="標楷體" w:hint="eastAsia"/>
              </w:rPr>
              <w:lastRenderedPageBreak/>
              <w:t>主。初步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和角度。角度的直接比較與間接比較。認識直角。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1A79D5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科E4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科E9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17F0" w:rsidRDefault="001A79D5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C717F0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C717F0" w:rsidRPr="00945783">
              <w:rPr>
                <w:rFonts w:ascii="標楷體" w:eastAsia="標楷體" w:hAnsi="標楷體" w:hint="eastAsia"/>
                <w:color w:val="000000"/>
              </w:rPr>
              <w:t>E12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1A79D5" w:rsidRPr="00945783" w:rsidRDefault="001A79D5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 w:rsidR="00C717F0">
              <w:rPr>
                <w:rFonts w:ascii="標楷體" w:eastAsia="標楷體" w:hAnsi="標楷體" w:hint="eastAsia"/>
                <w:color w:val="000000"/>
              </w:rPr>
              <w:t>、</w:t>
            </w:r>
            <w:r w:rsidR="00C717F0" w:rsidRPr="00945783">
              <w:rPr>
                <w:rFonts w:ascii="標楷體" w:eastAsia="標楷體" w:hAnsi="標楷體" w:hint="eastAsia"/>
                <w:color w:val="000000"/>
              </w:rPr>
              <w:t>閱E11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9A4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第5單元角、正方形和長方形</w:t>
            </w:r>
          </w:p>
          <w:p w:rsidR="001A79D5" w:rsidRPr="00945783" w:rsidRDefault="00B509A4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cs="標楷體" w:hint="eastAsia"/>
                <w:color w:val="7030A0"/>
              </w:rPr>
              <w:t>戶外教學</w:t>
            </w:r>
            <w:r>
              <w:rPr>
                <w:rFonts w:ascii="標楷體" w:eastAsia="標楷體" w:hAnsi="標楷體" w:cs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N-3-13角與角度（同S-3-1）：以具體操作為主。初步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和角度。角度的直接比較與間接比較。認識直角。</w:t>
            </w:r>
            <w:r w:rsidRPr="00945783">
              <w:rPr>
                <w:rFonts w:ascii="標楷體" w:eastAsia="標楷體" w:hAnsi="標楷體" w:hint="eastAsia"/>
              </w:rPr>
              <w:br/>
              <w:t>S-3-1角與角度（同N-3-13）：以具體操作為主。初步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和角度。角度的直接比較與間接比較。認識直角。</w:t>
            </w:r>
            <w:r w:rsidRPr="00945783">
              <w:rPr>
                <w:rFonts w:ascii="標楷體" w:eastAsia="標楷體" w:hAnsi="標楷體" w:hint="eastAsia"/>
              </w:rPr>
              <w:br/>
              <w:t>S-3-2正方形和長方形：以邊與角的特徵來定義正方形和長方形。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科E4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科E9)</w:t>
            </w:r>
          </w:p>
          <w:p w:rsidR="00C717F0" w:rsidRDefault="00C717F0" w:rsidP="00C717F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1A79D5" w:rsidRPr="00945783" w:rsidRDefault="00C717F0" w:rsidP="00BC2E2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="00BC2E20" w:rsidRPr="007B65B9">
              <w:rPr>
                <w:rFonts w:ascii="標楷體" w:eastAsia="標楷體" w:hAnsi="標楷體" w:cs="標楷體" w:hint="eastAsia"/>
                <w:color w:val="9933FF"/>
              </w:rPr>
              <w:t>課綱</w:t>
            </w:r>
            <w:proofErr w:type="gramEnd"/>
            <w:r w:rsidR="00BC2E20" w:rsidRPr="007B65B9">
              <w:rPr>
                <w:rFonts w:ascii="標楷體" w:eastAsia="標楷體" w:hAnsi="標楷體" w:cs="標楷體" w:hint="eastAsia"/>
                <w:color w:val="9933FF"/>
              </w:rPr>
              <w:t>：</w:t>
            </w:r>
            <w:r w:rsidR="00BC2E20">
              <w:rPr>
                <w:rFonts w:ascii="標楷體" w:eastAsia="標楷體" w:hAnsi="標楷體" w:cs="標楷體" w:hint="eastAsia"/>
                <w:color w:val="9933FF"/>
              </w:rPr>
              <w:t>數學</w:t>
            </w:r>
            <w:r w:rsidR="00BC2E20" w:rsidRPr="007B65B9">
              <w:rPr>
                <w:rFonts w:ascii="標楷體" w:eastAsia="標楷體" w:hAnsi="標楷體" w:cs="標楷體" w:hint="eastAsia"/>
                <w:color w:val="9933FF"/>
              </w:rPr>
              <w:t>-戶外-</w:t>
            </w:r>
            <w:r w:rsidR="00BC2E20" w:rsidRPr="007B65B9">
              <w:rPr>
                <w:rFonts w:ascii="標楷體" w:eastAsia="標楷體" w:hAnsi="標楷體" w:cs="標楷體"/>
                <w:color w:val="9933FF"/>
              </w:rPr>
              <w:t>(</w:t>
            </w:r>
            <w:r w:rsidR="00BC2E20" w:rsidRPr="007B65B9">
              <w:rPr>
                <w:rFonts w:ascii="標楷體" w:eastAsia="標楷體" w:hAnsi="標楷體" w:cs="標楷體" w:hint="eastAsia"/>
                <w:color w:val="9933FF"/>
              </w:rPr>
              <w:t>戶E</w:t>
            </w:r>
            <w:r w:rsidR="00BC2E20" w:rsidRPr="007B65B9">
              <w:rPr>
                <w:rFonts w:ascii="標楷體" w:eastAsia="標楷體" w:hAnsi="標楷體" w:cs="標楷體"/>
                <w:color w:val="9933FF"/>
              </w:rPr>
              <w:t>7)-</w:t>
            </w:r>
            <w:r w:rsidR="00BC2E20">
              <w:rPr>
                <w:rFonts w:ascii="標楷體" w:eastAsia="標楷體" w:hAnsi="標楷體" w:cs="標楷體" w:hint="eastAsia"/>
                <w:color w:val="9933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6</w:t>
            </w:r>
            <w:r w:rsidRPr="00945783">
              <w:rPr>
                <w:rFonts w:ascii="標楷體" w:eastAsia="標楷體" w:hAnsi="標楷體"/>
                <w:color w:val="000000"/>
              </w:rPr>
              <w:t>單元除法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N-3-4除法：除法的意義與應用。基於N-2-9之學習，透過幾個一數的解題方法，理解如何</w:t>
            </w:r>
            <w:r w:rsidRPr="00945783">
              <w:rPr>
                <w:rFonts w:ascii="標楷體" w:eastAsia="標楷體" w:hAnsi="標楷體" w:hint="eastAsia"/>
              </w:rPr>
              <w:lastRenderedPageBreak/>
              <w:t>用乘法解決除法問題。熟練十十乘法範圍的除法，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做為估商的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n-II-3理解除法的意義，能做計算與估算，並能應用於日常解題。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343788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D8A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第6單元除法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FF0000"/>
              </w:rPr>
              <w:t>校慶運動會</w:t>
            </w:r>
            <w:r w:rsidR="00AC7D8A">
              <w:rPr>
                <w:rFonts w:ascii="標楷體" w:eastAsia="標楷體" w:hAnsi="標楷體" w:hint="eastAsia"/>
                <w:color w:val="FF0000"/>
              </w:rPr>
              <w:t>預演1節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N-3-4除法：除法的意義與應用。基於N-2-9之學習，透過幾個一數的解題方法，理解如何用乘法解決除法問題。熟練十十乘法範圍的除法，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做為估商的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n-II-3理解除法的意義，能做計算與估算，並能應用於日常解題。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Default="00343788" w:rsidP="00343788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  <w:p w:rsidR="00BC2E20" w:rsidRPr="00945783" w:rsidRDefault="00BC2E20" w:rsidP="00BC2E2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課綱︰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數學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color w:val="FF0000"/>
              </w:rPr>
              <w:t>-生涯-(涯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E6)-1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7</w:t>
            </w:r>
            <w:r w:rsidRPr="00945783">
              <w:rPr>
                <w:rFonts w:ascii="標楷體" w:eastAsia="標楷體" w:hAnsi="標楷體"/>
                <w:color w:val="000000"/>
              </w:rPr>
              <w:t>單元找規律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R-3-2數量模式與推理(I)：以操作活動為主。一維變化模式之觀察與推理，例如數列、一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維圖表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n-II-2認識一維及二維之數量模式，並能說明與簡單推理。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788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：數學-人權-(人E3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t>人E4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t>人E5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343788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t>品E6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第7單元找規律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R-3-2數量模式與推理(I)：以操作活動為主。一維變化模式之觀察與推理，例如數列、一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維圖表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n-II-2認識一維及二維之數量模式，並能說明與簡單推理。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788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人E4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人E5)</w:t>
            </w:r>
          </w:p>
          <w:p w:rsidR="00343788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品E6)</w:t>
            </w:r>
          </w:p>
          <w:p w:rsidR="001A79D5" w:rsidRPr="00945783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：數學-資訊-(資E3)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8</w:t>
            </w:r>
            <w:r w:rsidRPr="00945783">
              <w:rPr>
                <w:rFonts w:ascii="標楷體" w:eastAsia="標楷體" w:hAnsi="標楷體"/>
                <w:color w:val="000000"/>
              </w:rPr>
              <w:t>單元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N-3-9簡單同分母分數：結合操</w:t>
            </w: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n-II-6理解同分母分數的</w:t>
            </w:r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加、減、整數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倍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788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lastRenderedPageBreak/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：數學-科技-(科E2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lastRenderedPageBreak/>
              <w:t>科E9)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343788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343788" w:rsidRPr="00945783">
              <w:rPr>
                <w:rFonts w:ascii="標楷體" w:eastAsia="標楷體" w:hAnsi="標楷體" w:hint="eastAsia"/>
                <w:color w:val="000000"/>
              </w:rPr>
              <w:t>E8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343788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343788" w:rsidRPr="00945783">
              <w:rPr>
                <w:rFonts w:ascii="標楷體" w:eastAsia="標楷體" w:hAnsi="標楷體" w:hint="eastAsia"/>
                <w:color w:val="000000"/>
              </w:rPr>
              <w:t>E12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/>
                <w:color w:val="000000"/>
              </w:rPr>
              <w:t>第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9</w:t>
            </w:r>
            <w:r w:rsidRPr="00945783">
              <w:rPr>
                <w:rFonts w:ascii="標楷體" w:eastAsia="標楷體" w:hAnsi="標楷體"/>
                <w:color w:val="000000"/>
              </w:rPr>
              <w:t>單元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S-3-3圓：「圓心」、「圓周」、「半徑」與「直徑」。能使用圓規畫指定半徑的圓。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s-II-3透過平面圖形的構成要素，認識常見三角形、常見四邊形與圓。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788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：數學-性別-(性E11)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：數學-環境-(環E1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t>環E3)</w:t>
            </w:r>
          </w:p>
          <w:p w:rsidR="00343788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343788"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="00343788"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：數學-戶外-(戶E1</w:t>
            </w:r>
            <w:r w:rsidR="00343788">
              <w:rPr>
                <w:rFonts w:ascii="標楷體" w:eastAsia="標楷體" w:hAnsi="標楷體" w:hint="eastAsia"/>
                <w:color w:val="000000"/>
              </w:rPr>
              <w:t>、</w:t>
            </w:r>
            <w:r w:rsidR="00343788" w:rsidRPr="00945783">
              <w:rPr>
                <w:rFonts w:ascii="標楷體" w:eastAsia="標楷體" w:hAnsi="標楷體" w:hint="eastAsia"/>
                <w:color w:val="000000"/>
              </w:rPr>
              <w:t>戶E7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第9單元圓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S-3-3圓：「圓心」、「圓周」、「半徑」與「直徑」。能使用圓規畫指定半徑的圓。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s-II-3透過平面圖形的構成要素，認識常見三角形、常見四邊形與圓。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788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：數學-性別-(性E11)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：數學-環境-(環E1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環E3)</w:t>
            </w:r>
          </w:p>
          <w:p w:rsidR="00343788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：數學-生涯-(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E7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E12)</w:t>
            </w:r>
          </w:p>
          <w:p w:rsidR="001A79D5" w:rsidRPr="00945783" w:rsidRDefault="00343788" w:rsidP="0034378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：數學-閱讀-(閱E3)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：數學-戶外-(戶E1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戶E7)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加油小站二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數-E-A1</w:t>
            </w: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N-3-4除法：除法的意義與應用。基於N-2-9之學習，透過幾個一數的解題方法，理解如何用乘法解決除法問題。熟練十十乘法範圍的除法，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做為估商的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基礎。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N-3-13角與角度（同S-3-1）：以具體操作為主。初步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和角度。角度的直接比較與間接比較。認識直</w:t>
            </w:r>
            <w:r w:rsidRPr="00945783">
              <w:rPr>
                <w:rFonts w:ascii="標楷體" w:eastAsia="標楷體" w:hAnsi="標楷體" w:cs="Arial Unicode MS" w:hint="eastAsia"/>
              </w:rPr>
              <w:lastRenderedPageBreak/>
              <w:t>角。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N-3-13角與角度（同S-3-1）：以具體操作為主。初步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認識角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和角度。角度的直接比較與間接比較。認識直角。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lastRenderedPageBreak/>
              <w:t>n-II-9理解長度、角度、面積、容量、重量的常用單位與換算，培養量感與估測能力，並能做計算和應用解題。認識體積。</w:t>
            </w:r>
            <w:r w:rsidRPr="00945783">
              <w:rPr>
                <w:rFonts w:ascii="標楷體" w:eastAsia="標楷體" w:hAnsi="標楷體" w:hint="eastAsia"/>
              </w:rPr>
              <w:br/>
              <w:t>n-II-3理解除法的意義，能做計算與估算，並能應用於日常解題。</w:t>
            </w:r>
            <w:r w:rsidRPr="00945783">
              <w:rPr>
                <w:rFonts w:ascii="標楷體" w:eastAsia="標楷體" w:hAnsi="標楷體" w:hint="eastAsia"/>
              </w:rPr>
              <w:br/>
              <w:t>n-II-6理解同分母分數的加、減、整數</w:t>
            </w:r>
            <w:proofErr w:type="gramStart"/>
            <w:r w:rsidRPr="00945783">
              <w:rPr>
                <w:rFonts w:ascii="標楷體" w:eastAsia="標楷體" w:hAnsi="標楷體" w:hint="eastAsia"/>
              </w:rPr>
              <w:t>倍</w:t>
            </w:r>
            <w:proofErr w:type="gramEnd"/>
            <w:r w:rsidRPr="00945783">
              <w:rPr>
                <w:rFonts w:ascii="標楷體" w:eastAsia="標楷體" w:hAnsi="標楷體" w:hint="eastAsia"/>
              </w:rPr>
              <w:t>的意義、計算與應用。認識等值分數的意義，並應用於認識簡單異分母分數之比較與加減的意義。</w:t>
            </w:r>
            <w:r w:rsidRPr="00945783">
              <w:rPr>
                <w:rFonts w:ascii="標楷體" w:eastAsia="標楷體" w:hAnsi="標楷體" w:hint="eastAsia"/>
              </w:rPr>
              <w:br/>
              <w:t>n-II-9理解長度、角度、面積、容量、重量的常用單位與換算，培養量感與估測能力，並能做計算和應用解題。認識體</w:t>
            </w:r>
            <w:r w:rsidRPr="00945783">
              <w:rPr>
                <w:rFonts w:ascii="標楷體" w:eastAsia="標楷體" w:hAnsi="標楷體" w:hint="eastAsia"/>
              </w:rPr>
              <w:lastRenderedPageBreak/>
              <w:t>積。</w:t>
            </w:r>
            <w:r w:rsidRPr="00945783">
              <w:rPr>
                <w:rFonts w:ascii="標楷體" w:eastAsia="標楷體" w:hAnsi="標楷體" w:hint="eastAsia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57E96">
              <w:rPr>
                <w:rFonts w:ascii="標楷體" w:eastAsia="標楷體" w:hAnsi="標楷體" w:hint="eastAsia"/>
                <w:color w:val="000000"/>
              </w:rPr>
              <w:lastRenderedPageBreak/>
              <w:t>紙筆測驗、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實際操</w:t>
            </w:r>
            <w:r>
              <w:rPr>
                <w:rFonts w:ascii="標楷體" w:eastAsia="標楷體" w:hAnsi="標楷體" w:hint="eastAsia"/>
                <w:color w:val="000000"/>
              </w:rPr>
              <w:t>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：數學-人權-(人E8)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9D5" w:rsidRPr="00C2223E" w:rsidTr="00AC7D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數-E-A2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數-E-A3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數-E-B1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數-E-C1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 w:cs="Arial Unicode MS"/>
              </w:rPr>
            </w:pPr>
            <w:r w:rsidRPr="00945783">
              <w:rPr>
                <w:rFonts w:ascii="標楷體" w:eastAsia="標楷體" w:hAnsi="標楷體" w:cs="Arial Unicode MS" w:hint="eastAsia"/>
              </w:rPr>
              <w:t>R-3-2數量模式與推理(I)：以操作活動為主。一維變化模式之觀察與推理，例如數列、一</w:t>
            </w:r>
            <w:proofErr w:type="gramStart"/>
            <w:r w:rsidRPr="00945783">
              <w:rPr>
                <w:rFonts w:ascii="標楷體" w:eastAsia="標楷體" w:hAnsi="標楷體" w:cs="Arial Unicode MS" w:hint="eastAsia"/>
              </w:rPr>
              <w:t>維圖表</w:t>
            </w:r>
            <w:proofErr w:type="gramEnd"/>
            <w:r w:rsidRPr="00945783">
              <w:rPr>
                <w:rFonts w:ascii="標楷體" w:eastAsia="標楷體" w:hAnsi="標楷體" w:cs="Arial Unicode MS" w:hint="eastAsia"/>
              </w:rPr>
              <w:t>等。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S-3-2正方形和長方形：以邊與角的特徵來定義正方形和長方形。</w:t>
            </w:r>
            <w:r w:rsidRPr="00945783">
              <w:rPr>
                <w:rFonts w:ascii="標楷體" w:eastAsia="標楷體" w:hAnsi="標楷體" w:cs="Arial Unicode MS" w:hint="eastAsia"/>
              </w:rPr>
              <w:br/>
              <w:t>S-3-3圓：「圓心」、「圓周」、「半徑」與「直徑」。能使用圓規畫指定半徑的圓。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</w:rPr>
              <w:t>n-II-2認識一維及二維之數量模式，並能說明與簡單推理。</w:t>
            </w:r>
            <w:r w:rsidRPr="00945783">
              <w:rPr>
                <w:rFonts w:ascii="標楷體" w:eastAsia="標楷體" w:hAnsi="標楷體" w:hint="eastAsia"/>
              </w:rPr>
              <w:br/>
              <w:t>s-II-3透過平面圖形的構成要素，認識常見三角形、常見四邊形與圓。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實際操</w:t>
            </w:r>
            <w:r>
              <w:rPr>
                <w:rFonts w:ascii="標楷體" w:eastAsia="標楷體" w:hAnsi="標楷體" w:hint="eastAsia"/>
                <w:color w:val="000000"/>
              </w:rPr>
              <w:t>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9D5" w:rsidRPr="00945783" w:rsidRDefault="001A79D5" w:rsidP="001A79D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：數學-人權-(人E8)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 w:rsidRPr="00945783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945783">
              <w:rPr>
                <w:rFonts w:ascii="標楷體" w:eastAsia="標楷體" w:hAnsi="標楷體" w:hint="eastAsia"/>
                <w:color w:val="000000"/>
              </w:rPr>
              <w:t>：數學-科技-(科E4)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D5" w:rsidRPr="00C2223E" w:rsidRDefault="001A79D5" w:rsidP="001A79D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</w:t>
      </w:r>
      <w:proofErr w:type="gramStart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週</w:t>
      </w:r>
      <w:proofErr w:type="gramEnd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AB" w:rsidRDefault="007273AB" w:rsidP="008D2E3D">
      <w:r>
        <w:separator/>
      </w:r>
    </w:p>
  </w:endnote>
  <w:endnote w:type="continuationSeparator" w:id="0">
    <w:p w:rsidR="007273AB" w:rsidRDefault="007273A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c">
    <w:altName w:val="華康標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AB" w:rsidRDefault="007273AB" w:rsidP="008D2E3D">
      <w:r>
        <w:separator/>
      </w:r>
    </w:p>
  </w:footnote>
  <w:footnote w:type="continuationSeparator" w:id="0">
    <w:p w:rsidR="007273AB" w:rsidRDefault="007273A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01589"/>
    <w:rsid w:val="00167F3A"/>
    <w:rsid w:val="001A79D5"/>
    <w:rsid w:val="0020580E"/>
    <w:rsid w:val="002759DE"/>
    <w:rsid w:val="00343788"/>
    <w:rsid w:val="004448A3"/>
    <w:rsid w:val="00555C2D"/>
    <w:rsid w:val="0064494E"/>
    <w:rsid w:val="006562C0"/>
    <w:rsid w:val="007273AB"/>
    <w:rsid w:val="008D2E3D"/>
    <w:rsid w:val="00933793"/>
    <w:rsid w:val="00AC7D8A"/>
    <w:rsid w:val="00B509A4"/>
    <w:rsid w:val="00BA13EA"/>
    <w:rsid w:val="00BC2E20"/>
    <w:rsid w:val="00C717F0"/>
    <w:rsid w:val="00D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D051-5A59-469D-9AEB-F6F79FB4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so</cp:lastModifiedBy>
  <cp:revision>3</cp:revision>
  <dcterms:created xsi:type="dcterms:W3CDTF">2023-06-24T14:46:00Z</dcterms:created>
  <dcterms:modified xsi:type="dcterms:W3CDTF">2023-06-25T08:18:00Z</dcterms:modified>
</cp:coreProperties>
</file>