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53530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三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D4FAD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D4FAD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535309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2126"/>
        <w:gridCol w:w="2411"/>
        <w:gridCol w:w="1275"/>
        <w:gridCol w:w="2126"/>
      </w:tblGrid>
      <w:tr w:rsidR="00933793" w:rsidRPr="00C2223E" w:rsidTr="00BC7EBB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BC7EBB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單元一對抗惡視力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活動1眼睛視茫茫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健康促進-疾病防治1節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Da-II-1 良好的衛生習慣。</w:t>
            </w:r>
          </w:p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1a-II-2 了解促進健康的生活方法。</w:t>
            </w:r>
          </w:p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2b-II-1 遵守健康的生活規範。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  <w:bCs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法定:家庭-3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課綱:健體-安全-(安E2)-1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756788" w:rsidRDefault="0043368A" w:rsidP="0043368A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單元一對抗惡視力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活動2護眼小專家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Da-II-2 身體各部位的功能與衛生保健的方法。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2a-II-1 覺察健康受到個人、家庭、學校等因素之影響。</w:t>
            </w:r>
          </w:p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2a-II-2 遵守健康的生活規範。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法定:家庭-3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單元二安全小達人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活動1居家安全面面觀</w:t>
            </w:r>
          </w:p>
          <w:p w:rsidR="0043368A" w:rsidRPr="00756788" w:rsidRDefault="0043368A" w:rsidP="0043368A">
            <w:pPr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健康檢查</w:t>
            </w:r>
            <w:r w:rsidRPr="00756788">
              <w:rPr>
                <w:rFonts w:ascii="標楷體" w:eastAsia="標楷體" w:hAnsi="標楷體"/>
                <w:bCs/>
                <w:color w:val="FF0000"/>
              </w:rPr>
              <w:t>-</w:t>
            </w: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口腔檢查1節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Ba-II-1 居家、交通及戶外環境潛在危機的警覺與安全須知。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3b-II-3 運用基本的生活技能，因應不同的生活情境。</w:t>
            </w:r>
          </w:p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4a-II-2 展現促進健康的行為。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  <w:bCs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課綱:健體-安全-(安E6)-1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單元二安全小達人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活動2交通安全我最行</w:t>
            </w:r>
          </w:p>
          <w:p w:rsidR="0043368A" w:rsidRPr="00756788" w:rsidRDefault="0043368A" w:rsidP="0043368A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健康檢查</w:t>
            </w:r>
            <w:r w:rsidRPr="00756788">
              <w:rPr>
                <w:rFonts w:ascii="標楷體" w:eastAsia="標楷體" w:hAnsi="標楷體"/>
                <w:bCs/>
                <w:color w:val="FF0000"/>
              </w:rPr>
              <w:t>-</w:t>
            </w: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身高、體</w:t>
            </w: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重、視力1節</w:t>
            </w:r>
          </w:p>
          <w:p w:rsidR="0043368A" w:rsidRPr="00D24051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lastRenderedPageBreak/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Ba-II-1 居家、交通及戶外環境潛在危機的警覺與安全須知。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3b-II-3 運用基本的生活技能，因應不同的生活情境。</w:t>
            </w:r>
          </w:p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4a-II-2 展現促進健康的行為。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  <w:bCs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  <w:bCs/>
                <w:color w:val="FF0000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課綱:健體-安全-(安E6)-1</w:t>
            </w:r>
          </w:p>
          <w:p w:rsidR="0043368A" w:rsidRPr="00756788" w:rsidRDefault="0043368A" w:rsidP="00D24051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756788" w:rsidRDefault="002B6F90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color w:val="4472C4" w:themeColor="accent5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單元二安全小達人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活動3戶外安全有妙招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Ba-II-1 居家、交通及戶外環境潛在危機的警覺與安全須知。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C2223E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C2223E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單元三急救小尖兵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活動1傷口處理DIY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傳染病防治教育疫苗接種1節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Ba-II-2 灼燙傷、出血、扭傷的急救處理。</w:t>
            </w:r>
          </w:p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Bb-II-1 藥物對健康的影響、安全用藥原則與社區藥局的認識。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1b-II-2 辨別生活情境中適用的健康技能和生活技能。</w:t>
            </w:r>
          </w:p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4a-II-1 能於日常生活中，運用健康資訊、產品與服務。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法定:家庭-3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  <w:bCs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  <w:p w:rsidR="00E24EE9" w:rsidRPr="00756788" w:rsidRDefault="00E24EE9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課綱:健體-安全-(安E13)-1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C2223E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C2223E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單元三急救小尖兵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活動1傷口處理DIY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Bb-II-1 藥物對健康的影響、安全用藥原則與社區藥局的認識。</w:t>
            </w:r>
          </w:p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Fb-II-3 正確的就醫習慣。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3a-II-1 演練基本的健康技能。</w:t>
            </w:r>
          </w:p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3a-II-2 能於生活中獨立操作基本的健康技能。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法定:家庭-3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C2223E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C2223E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單元三急救小尖兵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活動2英勇救援隊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Ba-II-2 灼燙傷、出血、扭傷的急救處理。</w:t>
            </w:r>
          </w:p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Fb-II-3 正確的就醫習慣。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1b-II-2 辨別生活情境中適用的健康技能和生活技能。</w:t>
            </w:r>
          </w:p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4a-II-1 能於日常生活中，運用健康資訊、產品與服務。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法定:家庭-3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C2223E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C2223E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單元四戰勝病魔王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活動1腸胃拉警報</w:t>
            </w:r>
          </w:p>
          <w:p w:rsidR="0043368A" w:rsidRPr="00756788" w:rsidRDefault="0043368A" w:rsidP="0043368A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健康促進─視力保</w:t>
            </w: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健與健康體位1節</w:t>
            </w:r>
          </w:p>
          <w:p w:rsidR="0043368A" w:rsidRPr="00756788" w:rsidRDefault="0043368A" w:rsidP="0043368A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756788">
              <w:rPr>
                <w:rFonts w:ascii="標楷體" w:eastAsia="標楷體" w:hAnsi="標楷體" w:hint="eastAsia"/>
                <w:color w:val="0000FF"/>
              </w:rPr>
              <w:t>融入登革熱防治教育1節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color w:val="0000FF"/>
              </w:rPr>
              <w:t>融入健康飲食教育1節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lastRenderedPageBreak/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Fb-II-1 自我健康狀態檢視方法與健康行為的維持原則。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1a-II-1 認識身心健康基本概念與意義。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  <w:bCs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法定:家庭-3</w:t>
            </w:r>
          </w:p>
          <w:p w:rsidR="00E24EE9" w:rsidRPr="00756788" w:rsidRDefault="00E24EE9" w:rsidP="0043368A">
            <w:pPr>
              <w:rPr>
                <w:rFonts w:ascii="標楷體" w:eastAsia="標楷體" w:hAnsi="標楷體"/>
                <w:bCs/>
                <w:color w:val="FF0000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課綱:健體-安全-(安E6)-1</w:t>
            </w:r>
          </w:p>
          <w:p w:rsidR="00E24EE9" w:rsidRPr="00756788" w:rsidRDefault="00E24EE9" w:rsidP="00E24EE9">
            <w:pPr>
              <w:widowControl w:val="0"/>
              <w:rPr>
                <w:rFonts w:ascii="標楷體" w:eastAsia="標楷體" w:hAnsi="標楷體"/>
                <w:bCs/>
                <w:color w:val="0000FF"/>
              </w:rPr>
            </w:pPr>
            <w:r w:rsidRPr="00756788">
              <w:rPr>
                <w:rFonts w:ascii="標楷體" w:eastAsia="標楷體" w:hAnsi="標楷體"/>
                <w:bCs/>
                <w:color w:val="0000FF"/>
              </w:rPr>
              <w:t>法定：健體-</w:t>
            </w:r>
            <w:r w:rsidRPr="00756788">
              <w:rPr>
                <w:rFonts w:ascii="標楷體" w:eastAsia="標楷體" w:hAnsi="標楷體" w:hint="eastAsia"/>
                <w:bCs/>
                <w:color w:val="0000FF"/>
              </w:rPr>
              <w:t>安全</w:t>
            </w:r>
            <w:r w:rsidRPr="00756788">
              <w:rPr>
                <w:rFonts w:ascii="標楷體" w:eastAsia="標楷體" w:hAnsi="標楷體"/>
                <w:bCs/>
                <w:color w:val="0000FF"/>
              </w:rPr>
              <w:t>-</w:t>
            </w:r>
            <w:r w:rsidRPr="00756788">
              <w:rPr>
                <w:rFonts w:ascii="標楷體" w:eastAsia="標楷體" w:hAnsi="標楷體"/>
                <w:bCs/>
                <w:color w:val="0000FF"/>
              </w:rPr>
              <w:lastRenderedPageBreak/>
              <w:t>(安E2)-1</w:t>
            </w:r>
          </w:p>
          <w:p w:rsidR="00E24EE9" w:rsidRPr="00756788" w:rsidRDefault="00E24EE9" w:rsidP="00E24EE9">
            <w:pPr>
              <w:widowControl w:val="0"/>
              <w:rPr>
                <w:rFonts w:ascii="標楷體" w:eastAsia="標楷體" w:hAnsi="標楷體"/>
                <w:bCs/>
              </w:rPr>
            </w:pPr>
            <w:r w:rsidRPr="00756788">
              <w:rPr>
                <w:rFonts w:ascii="標楷體" w:eastAsia="標楷體" w:hAnsi="標楷體"/>
                <w:color w:val="0000FF"/>
              </w:rPr>
              <w:t>法定：健康-</w:t>
            </w:r>
            <w:r w:rsidRPr="00756788">
              <w:rPr>
                <w:rFonts w:ascii="標楷體" w:eastAsia="標楷體" w:hAnsi="標楷體" w:hint="eastAsia"/>
                <w:color w:val="0000FF"/>
              </w:rPr>
              <w:t>安全</w:t>
            </w:r>
            <w:r w:rsidRPr="00756788">
              <w:rPr>
                <w:rFonts w:ascii="標楷體" w:eastAsia="標楷體" w:hAnsi="標楷體"/>
                <w:color w:val="0000FF"/>
              </w:rPr>
              <w:t>-(安E4)-1</w:t>
            </w:r>
          </w:p>
          <w:p w:rsidR="00E24EE9" w:rsidRPr="00756788" w:rsidRDefault="00E24EE9" w:rsidP="0043368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C2223E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C2223E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</w:t>
            </w:r>
            <w:r w:rsidRPr="00756788"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單元四戰勝病魔王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活動2眼睛生病了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Fb-II-1 自我健康狀態檢視方法與健康行為的維持原則。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1a-II-1 認識身心健康基本概念與意義。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法定:家庭-3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</w:t>
            </w:r>
            <w:r w:rsidRPr="00756788"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單元四戰勝病魔王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活動3流感不要來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Da-II-1 良好的衛生習慣。</w:t>
            </w:r>
          </w:p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Fb-II-2 常見傳染病預防原則與自我照護方法。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1a-II-2 認了解促進健康生活的方法。</w:t>
            </w:r>
          </w:p>
          <w:p w:rsidR="0043368A" w:rsidRPr="00756788" w:rsidRDefault="0043368A" w:rsidP="0043368A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1b-II-1 認識健康技能和生活技能對健康維護的重要性。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法定:家庭-3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368A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</w:t>
            </w:r>
            <w:r w:rsidRPr="00756788"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單元五健康好體能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活動1樂跑健康行</w:t>
            </w:r>
          </w:p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cs="標楷體" w:hint="eastAsia"/>
                <w:color w:val="D86DCB"/>
              </w:rPr>
              <w:t>戶外教學1節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Ab-II-1 體適能活動。</w:t>
            </w:r>
          </w:p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1c-II-1 認識身體活動的動作技能。</w:t>
            </w:r>
          </w:p>
          <w:p w:rsidR="0043368A" w:rsidRPr="00756788" w:rsidRDefault="0043368A" w:rsidP="004336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43368A" w:rsidRPr="00756788" w:rsidRDefault="0043368A" w:rsidP="0043368A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43368A" w:rsidRPr="00756788" w:rsidRDefault="0043368A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68A" w:rsidRPr="00756788" w:rsidRDefault="0043368A" w:rsidP="0043368A">
            <w:pPr>
              <w:rPr>
                <w:rFonts w:ascii="標楷體" w:eastAsia="標楷體" w:hAnsi="標楷體"/>
                <w:bCs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  <w:p w:rsidR="00E24EE9" w:rsidRPr="00756788" w:rsidRDefault="00E24EE9" w:rsidP="0043368A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color w:val="9900FF"/>
              </w:rPr>
              <w:t>課綱︰健康</w:t>
            </w:r>
            <w:r w:rsidRPr="00756788">
              <w:rPr>
                <w:rFonts w:ascii="標楷體" w:eastAsia="標楷體" w:hAnsi="標楷體"/>
                <w:color w:val="9900FF"/>
              </w:rPr>
              <w:t>-</w:t>
            </w:r>
            <w:r w:rsidRPr="00756788">
              <w:rPr>
                <w:rFonts w:ascii="標楷體" w:eastAsia="標楷體" w:hAnsi="標楷體" w:hint="eastAsia"/>
                <w:color w:val="9900FF"/>
              </w:rPr>
              <w:t>戶外</w:t>
            </w:r>
            <w:r w:rsidRPr="00756788">
              <w:rPr>
                <w:rFonts w:ascii="標楷體" w:eastAsia="標楷體" w:hAnsi="標楷體"/>
                <w:color w:val="9900FF"/>
              </w:rPr>
              <w:t>-(</w:t>
            </w:r>
            <w:r w:rsidRPr="00756788">
              <w:rPr>
                <w:rFonts w:ascii="標楷體" w:eastAsia="標楷體" w:hAnsi="標楷體" w:hint="eastAsia"/>
                <w:color w:val="9900FF"/>
              </w:rPr>
              <w:t>戶</w:t>
            </w:r>
            <w:r w:rsidRPr="00756788">
              <w:rPr>
                <w:rFonts w:ascii="標楷體" w:eastAsia="標楷體" w:hAnsi="標楷體"/>
                <w:color w:val="9900FF"/>
              </w:rPr>
              <w:t>E7)-1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68A" w:rsidRPr="00756788" w:rsidRDefault="0043368A" w:rsidP="004336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F90" w:rsidRPr="00C2223E" w:rsidTr="00196C1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</w:t>
            </w:r>
            <w:r w:rsidRPr="00756788"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單元五健康好體能</w:t>
            </w:r>
          </w:p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活動2身體真奇妙、活動3安全活動停看聽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Ia-II-1 滾翻、支撐、平衡與擺盪動作。</w:t>
            </w:r>
          </w:p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Ba-II-1 居家、交通及戶外環境的潛在危機與安全須知。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color w:val="4472C4" w:themeColor="accent5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F90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</w:t>
            </w:r>
            <w:r w:rsidRPr="00756788"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單元六躍動活力秀</w:t>
            </w:r>
          </w:p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活動1支撐躍動</w:t>
            </w:r>
          </w:p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color w:val="FF0000"/>
              </w:rPr>
              <w:t>校慶運動會預演3節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lastRenderedPageBreak/>
              <w:t>健體-E-B1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Ia-II-1 滾翻、支撐、平衡與擺盪動作。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2c-II-2 表現增進團隊合作、友善互動行為。</w:t>
            </w:r>
          </w:p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lastRenderedPageBreak/>
              <w:t>3c-II-1 表現聯合性動作技能。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rPr>
                <w:rFonts w:ascii="標楷體" w:eastAsia="標楷體" w:hAnsi="標楷體"/>
                <w:bCs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lastRenderedPageBreak/>
              <w:t>課綱:安全-3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  <w:bCs/>
                <w:color w:val="FF0000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課綱:健體-生涯規劃-(涯E6)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-</w:t>
            </w:r>
            <w:r w:rsidRPr="00756788">
              <w:rPr>
                <w:rFonts w:ascii="標楷體" w:eastAsia="標楷體" w:hAnsi="標楷體"/>
                <w:bCs/>
                <w:color w:val="FF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F90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</w:t>
            </w:r>
            <w:r w:rsidRPr="00756788"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單元六躍動活力秀</w:t>
            </w:r>
          </w:p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活動2你踢我防</w:t>
            </w:r>
          </w:p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color w:val="FF0000"/>
              </w:rPr>
              <w:t>校慶運動會2節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Bd-II-2 技擊基本動作。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1c-II-1 認識身體活動的動作技能。</w:t>
            </w:r>
          </w:p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rPr>
                <w:rFonts w:ascii="標楷體" w:eastAsia="標楷體" w:hAnsi="標楷體"/>
                <w:bCs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  <w:bCs/>
                <w:color w:val="FF0000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課綱:健體-生涯規劃-(涯E6)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  <w:color w:val="FF0000"/>
              </w:rPr>
              <w:t>-</w:t>
            </w:r>
            <w:r w:rsidRPr="00756788">
              <w:rPr>
                <w:rFonts w:ascii="標楷體" w:eastAsia="標楷體" w:hAnsi="標楷體"/>
                <w:bCs/>
                <w:color w:val="FF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F90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</w:t>
            </w:r>
            <w:r w:rsidRPr="00756788"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單元六躍動活力秀</w:t>
            </w:r>
          </w:p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活動3舞動活力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Ib-II-1 音樂律動與模仿性創作舞蹈。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2d-II-1 描述參與身體活動的感覺。</w:t>
            </w:r>
          </w:p>
          <w:p w:rsidR="002B6F90" w:rsidRPr="00756788" w:rsidRDefault="002B6F90" w:rsidP="002B6F9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F90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</w:t>
            </w:r>
            <w:r w:rsidRPr="00756788"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單元七運動合作樂</w:t>
            </w:r>
          </w:p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活動1拋準動動腦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Hc-II-1 標的性相關的拋球、擲球、滾球之時間、空間及人與人、人與球關係攻防概念。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F90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</w:t>
            </w:r>
            <w:r w:rsidRPr="00756788"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單元七運動合作樂</w:t>
            </w:r>
          </w:p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活動2趣味排球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Ha-II-1 網／牆性球類運動相關的拋接球、持拍控球、擊球及拍擊球、傳接球之時間、空間及人與人、人與球關係攻防概念。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2c-II-2 表現增進團隊合作、友善的互動行為。</w:t>
            </w:r>
          </w:p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3d-II-2 運用遊戲的合作和競爭策略。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F90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</w:t>
            </w:r>
            <w:r w:rsidRPr="00756788"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單元八一起來打球</w:t>
            </w:r>
          </w:p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活動1傳球達陣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lastRenderedPageBreak/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Hb-II-1 攻守入侵性運動相關的拍球、拋接</w:t>
            </w:r>
            <w:r w:rsidRPr="00756788">
              <w:rPr>
                <w:rFonts w:ascii="標楷體" w:eastAsia="標楷體" w:hAnsi="標楷體" w:hint="eastAsia"/>
              </w:rPr>
              <w:lastRenderedPageBreak/>
              <w:t>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lastRenderedPageBreak/>
              <w:t>2c-II-2 表現增進團隊合作、</w:t>
            </w:r>
            <w:r w:rsidRPr="00756788">
              <w:rPr>
                <w:rFonts w:ascii="標楷體" w:eastAsia="標楷體" w:hAnsi="標楷體" w:hint="eastAsia"/>
              </w:rPr>
              <w:lastRenderedPageBreak/>
              <w:t>友善的互動行為。</w:t>
            </w:r>
          </w:p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lastRenderedPageBreak/>
              <w:t>課綱:安全-3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color w:val="4472C4" w:themeColor="accent5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F90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2</w:t>
            </w:r>
            <w:r w:rsidRPr="00756788"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單元八一起來打球</w:t>
            </w:r>
          </w:p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活動2傳球搬運工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6F90" w:rsidRPr="00C2223E" w:rsidTr="00BC7EB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2</w:t>
            </w:r>
            <w:r w:rsidRPr="00756788"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單元八一起來打球</w:t>
            </w:r>
          </w:p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5678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活動3傳球高射砲、活動4打擊高手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3d-II-2 運用遊戲的合作和競爭策略。</w:t>
            </w:r>
          </w:p>
          <w:p w:rsidR="002B6F90" w:rsidRPr="00756788" w:rsidRDefault="002B6F90" w:rsidP="002B6F90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聽力與口語溝通</w:t>
            </w:r>
          </w:p>
          <w:p w:rsidR="002B6F90" w:rsidRPr="00756788" w:rsidRDefault="002B6F90" w:rsidP="002B6F90">
            <w:pPr>
              <w:widowControl w:val="0"/>
              <w:jc w:val="both"/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/>
              </w:rPr>
              <w:t>實際操作</w:t>
            </w:r>
          </w:p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F90" w:rsidRPr="00756788" w:rsidRDefault="002B6F90" w:rsidP="002B6F90">
            <w:pPr>
              <w:rPr>
                <w:rFonts w:ascii="標楷體" w:eastAsia="標楷體" w:hAnsi="標楷體"/>
              </w:rPr>
            </w:pPr>
            <w:r w:rsidRPr="00756788">
              <w:rPr>
                <w:rFonts w:ascii="標楷體" w:eastAsia="標楷體" w:hAnsi="標楷體" w:hint="eastAsia"/>
                <w:bCs/>
              </w:rPr>
              <w:t>課綱:安全-3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F90" w:rsidRPr="00756788" w:rsidRDefault="002B6F90" w:rsidP="002B6F9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756788" w:rsidRDefault="008D2E3D" w:rsidP="00756788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932F84">
        <w:rPr>
          <w:rFonts w:ascii="標楷體" w:eastAsia="標楷體" w:hAnsi="標楷體" w:cs="標楷體" w:hint="eastAsia"/>
          <w:b/>
          <w:color w:val="FF0000"/>
          <w:u w:val="single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932F84">
        <w:rPr>
          <w:rFonts w:ascii="標楷體" w:eastAsia="標楷體" w:hAnsi="標楷體" w:cs="標楷體" w:hint="eastAsia"/>
          <w:color w:val="000000"/>
        </w:rPr>
        <w:t>二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19449F">
        <w:rPr>
          <w:rFonts w:ascii="標楷體" w:eastAsia="標楷體" w:hAnsi="標楷體" w:cs="標楷體"/>
          <w:color w:val="FF0000"/>
        </w:rPr>
        <w:t>9</w:t>
      </w:r>
      <w:r w:rsidR="00932F84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</w:rPr>
        <w:t>天</w:t>
      </w: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28D" w:rsidRDefault="003B628D" w:rsidP="008D2E3D">
      <w:r>
        <w:separator/>
      </w:r>
    </w:p>
  </w:endnote>
  <w:endnote w:type="continuationSeparator" w:id="0">
    <w:p w:rsidR="003B628D" w:rsidRDefault="003B628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28D" w:rsidRDefault="003B628D" w:rsidP="008D2E3D">
      <w:r>
        <w:separator/>
      </w:r>
    </w:p>
  </w:footnote>
  <w:footnote w:type="continuationSeparator" w:id="0">
    <w:p w:rsidR="003B628D" w:rsidRDefault="003B628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2590"/>
    <w:rsid w:val="00167F3A"/>
    <w:rsid w:val="0019449F"/>
    <w:rsid w:val="0020580E"/>
    <w:rsid w:val="00227D44"/>
    <w:rsid w:val="00291804"/>
    <w:rsid w:val="002B6F90"/>
    <w:rsid w:val="003B628D"/>
    <w:rsid w:val="003C7DE3"/>
    <w:rsid w:val="003D4FAD"/>
    <w:rsid w:val="003E2365"/>
    <w:rsid w:val="0043368A"/>
    <w:rsid w:val="00535309"/>
    <w:rsid w:val="005A3218"/>
    <w:rsid w:val="005E5CD1"/>
    <w:rsid w:val="0064494E"/>
    <w:rsid w:val="00756788"/>
    <w:rsid w:val="007C0B24"/>
    <w:rsid w:val="007D2A8A"/>
    <w:rsid w:val="00882B8D"/>
    <w:rsid w:val="008A4179"/>
    <w:rsid w:val="008D2E3D"/>
    <w:rsid w:val="00932F84"/>
    <w:rsid w:val="00933793"/>
    <w:rsid w:val="009A2A9A"/>
    <w:rsid w:val="009C349A"/>
    <w:rsid w:val="009C5B2F"/>
    <w:rsid w:val="009D5D8D"/>
    <w:rsid w:val="00A949E5"/>
    <w:rsid w:val="00B070D2"/>
    <w:rsid w:val="00B41237"/>
    <w:rsid w:val="00BA13EA"/>
    <w:rsid w:val="00BA55FE"/>
    <w:rsid w:val="00BC6F3D"/>
    <w:rsid w:val="00BC7EBB"/>
    <w:rsid w:val="00D24051"/>
    <w:rsid w:val="00D642A9"/>
    <w:rsid w:val="00D7379D"/>
    <w:rsid w:val="00D913F8"/>
    <w:rsid w:val="00E10310"/>
    <w:rsid w:val="00E24EE9"/>
    <w:rsid w:val="00E56952"/>
    <w:rsid w:val="00EB47E0"/>
    <w:rsid w:val="00F2562C"/>
    <w:rsid w:val="00F75B8B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EEBB2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Pei-Hung Chen</cp:lastModifiedBy>
  <cp:revision>13</cp:revision>
  <dcterms:created xsi:type="dcterms:W3CDTF">2025-05-29T03:28:00Z</dcterms:created>
  <dcterms:modified xsi:type="dcterms:W3CDTF">2025-06-15T06:42:00Z</dcterms:modified>
</cp:coreProperties>
</file>