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22CE0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B22CE0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373B52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對應領域</w:t>
            </w:r>
          </w:p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363582" w:rsidRDefault="00373B52" w:rsidP="00373B52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73B52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363582" w:rsidRDefault="00373B52" w:rsidP="00373B52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1-1雋永之歌、3-1插畫家之眼、5-1戲劇百寶箱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音E-Ⅲ-3 音樂元素，如：曲調、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調式等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聽唱、聽奏及讀譜，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1-Ⅲ-4 能感知、探索與表現表演藝術的元素和技巧。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82131F" w:rsidRDefault="00464117" w:rsidP="00464117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3811FC" w:rsidRDefault="00464117" w:rsidP="00464117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1-1雋永之歌、3-2記錄我的靈感、5-1戲劇百寶箱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器樂曲與聲樂曲，如：各國民謠、本土與傳統音樂、古典與流行音樂等，以及樂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2-Ⅲ-6 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803599" w:rsidRDefault="00464117" w:rsidP="0046411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1-1雋永之歌、3-3圖與文字的聯想、5-1戲劇百寶箱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音E-Ⅲ-4 音樂符號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與讀譜方式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，如：音樂術語、唱名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法等記譜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視E-Ⅲ-3 設計思考與實作。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聽唱、聽奏及讀譜，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2-Ⅲ-2 能發現藝術作品中的構成要素與形式原理，並表達自己的想法。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803599" w:rsidRDefault="00464117" w:rsidP="0046411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1-2吟詠大地、3-4繪本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之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窗、5-2影像表演的世界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和聲音效果等整合呈現。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音A-Ⅲ-3 音樂美感原則，如：反覆、對比等。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2-Ⅲ-4 能探索樂曲創作背景與生活的關聯，並表達自我觀點，以體認音樂的藝術價值。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2-Ⅲ-5 能表達對生活物件及藝術作品的看法，並欣賞不同的藝術與文化。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2-Ⅲ-6 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1-2吟詠大地、3-5圖解繪本製作、5-2影像表演的世界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音E-Ⅲ-3 音樂元素，如：曲調、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調式等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1-2吟詠大地、3-6創作我的繪本、5-2影像表演的世界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視E-Ⅲ-3 設計思考與實作。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和聲音效果等整合呈現。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2-Ⅲ-4 能探索樂曲創作背景與生活的關聯，並表達自我觀點，以體認音樂的藝術價值。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3-Ⅲ-5 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環境-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(環E3)-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025DBE" w:rsidRDefault="00025DBE" w:rsidP="00300ED9">
            <w:pPr>
              <w:rPr>
                <w:rFonts w:ascii="標楷體" w:eastAsia="標楷體" w:hAnsi="標楷體"/>
              </w:rPr>
            </w:pPr>
            <w:r w:rsidRPr="00025DBE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025DBE">
              <w:rPr>
                <w:rFonts w:ascii="標楷體" w:eastAsia="標楷體" w:hAnsi="標楷體" w:cs="標楷體"/>
              </w:rPr>
              <w:t>線上教學</w:t>
            </w:r>
            <w:proofErr w:type="gramEnd"/>
            <w:r w:rsidRPr="00025DBE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300ED9" w:rsidRDefault="00300ED9" w:rsidP="00464117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1-3小小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愛笛生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、3-6創作我的繪本、5-2影像表演的世界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音E-Ⅲ-3 音樂元素，如：曲調、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調式等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聽唱、聽奏及讀譜，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2-Ⅲ-6 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情、第三單元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插畫與繪本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1-3小小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愛笛生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、3-6創作我的繪本、5-2影像表演的世界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音E-Ⅲ-4 音樂符號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與讀譜方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式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，如：音樂術語、唱名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法等記譜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動作素材、視覺圖像和聲音效果等整合呈現。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1-Ⅲ-6 能學習設計思考，進行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創意發想和實作。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3-Ⅲ-2 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聲唱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、4-1動畫傳說覺醒、5-2影像表演的世界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視A-Ⅲ-1 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1-Ⅲ-7 能構思表演的創作主題與內容。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2-Ⅲ-4 能探索樂曲創作背景與生活的關聯，並表達自我觀點，以體認音樂的藝術價值。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2-Ⅲ-5 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聲唱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、4-2翻轉動畫、5-2影像表演的世界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動作素材、視覺圖像和聲音效果等整合呈現。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1-Ⅲ-8 能嘗試不同創作形式，從事展演活動。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聲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、4-3幻影高手對決、5-2影像表演的世界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表P-Ⅲ-2 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3-Ⅲ-3 能應用各種媒體蒐集藝文資訊與展演內容。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聲唱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、4-4會動的小世界、5-2影像表演的世界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音P-Ⅲ-2 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聽唱、聽奏及讀譜，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3-Ⅲ-4 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</w:t>
            </w:r>
            <w:r w:rsidR="00512B0E" w:rsidRPr="00363582">
              <w:rPr>
                <w:rFonts w:ascii="標楷體" w:eastAsia="標楷體" w:hAnsi="標楷體" w:hint="eastAsia"/>
                <w:color w:val="0070C0"/>
              </w:rPr>
              <w:t>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性別-</w:t>
            </w:r>
            <w:r w:rsidR="00512B0E" w:rsidRPr="00363582">
              <w:rPr>
                <w:rFonts w:ascii="標楷體" w:eastAsia="標楷體" w:hAnsi="標楷體" w:hint="eastAsia"/>
                <w:color w:val="0070C0"/>
              </w:rPr>
              <w:t>(性E11)-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025DBE" w:rsidP="004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CB724A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300ED9" w:rsidP="00464117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2-2音樂劇in Taiwan、4-4會動的小世界、5-2影像表演的世界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樂、古典與流行音樂等，以及樂曲之作曲家、演奏者、傳統藝師與創作背景。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3-Ⅲ-1 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2-2音樂劇in Taiwan、4-5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尋寶特攻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計畫、5-2影像表演的世界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表P-Ⅲ-2 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1-Ⅲ-7 能構思表演的創作主題與內容。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2-Ⅲ-4 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2-2音樂劇in Taiwan、4-6踏上英雄旅途、5-2影像表演的世界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本土與傳統音樂、古典與流行音樂等，以及樂曲之作曲家、演奏者、傳統藝師與創作背景。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視P-Ⅲ-2 生活設計、公共藝術、環境藝術。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表P-Ⅲ-3 展演訊息、評論、影音資料。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1-Ⅲ-3 能學習多元媒材與技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1-Ⅲ-8 能嘗試不同創作形式，從事展演活動。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聲齊聚藝堂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2-3小小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愛笛生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、4-7高手過招、5-2影像表演的世界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音E-Ⅲ-4 音樂符號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與讀譜方式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，如：音樂術語、唱名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法等記譜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視A-Ⅲ-2 生活物品、藝術作品與流行文化的特質。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聽唱、聽奏及讀譜，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2-Ⅲ-2 能發現藝術作品中的構成要素與形式原理，並表達自己的想法。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2-Ⅲ-3 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6-1大海的歌唱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音E-Ⅲ-4 音樂符號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與讀譜方式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，如：音樂術語、唱名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法等記譜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3-Ⅲ-2 能了解藝術展演流程，並表現尊重、協調、溝通等能力。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3-Ⅲ-5 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：藝術-環境-(環E3)-3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6-1大海的歌唱、6-2美麗海樂園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音P-Ⅲ-2 音樂與群體活動。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視P-Ⅲ-2 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及唱奏表現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環境-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(環E3)-</w:t>
            </w:r>
            <w:r w:rsidR="00363582" w:rsidRPr="00363582">
              <w:rPr>
                <w:rFonts w:ascii="標楷體" w:eastAsia="標楷體" w:hAnsi="標楷體" w:hint="eastAsia"/>
                <w:color w:val="0070C0"/>
              </w:rPr>
              <w:t>2</w:t>
            </w:r>
          </w:p>
          <w:p w:rsidR="00363582" w:rsidRPr="00363582" w:rsidRDefault="00363582" w:rsidP="00363582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法定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：藝術-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海洋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-(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海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E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9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1</w:t>
            </w:r>
          </w:p>
          <w:p w:rsidR="00363582" w:rsidRPr="00363582" w:rsidRDefault="00363582" w:rsidP="00464117">
            <w:pPr>
              <w:rPr>
                <w:rFonts w:ascii="標楷體" w:eastAsia="標楷體" w:hAnsi="標楷體" w:hint="eastAsia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025DBE" w:rsidP="004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CB724A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0C" w:rsidRDefault="0048440C" w:rsidP="0048440C">
            <w:pPr>
              <w:ind w:hanging="2"/>
            </w:pPr>
            <w:r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  <w:p w:rsidR="00464117" w:rsidRPr="00C2223E" w:rsidRDefault="00300ED9" w:rsidP="00464117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6-2美麗海樂園、6-3海洋之舞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視E-Ⅲ-3 設計思考與實作。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聽唱、聽奏及讀譜，</w:t>
            </w:r>
            <w:proofErr w:type="gramEnd"/>
            <w:r>
              <w:rPr>
                <w:rFonts w:ascii="標楷體" w:eastAsia="標楷體" w:hAnsi="標楷體" w:cs="標楷體" w:hint="eastAsia"/>
                <w:b/>
              </w:rPr>
              <w:t>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：藝術-環境-(環E3)-3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1-Ⅲ-4 能感知、探索與表現表演藝術的元素和技巧。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廿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1-Ⅲ-4 能感知、探索與表現表演藝術的元素和技巧。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1-Ⅲ-4 能感知、探索與表現表演藝術的元素和技巧。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363582">
              <w:rPr>
                <w:rFonts w:ascii="標楷體" w:eastAsia="標楷體" w:hAnsi="標楷體" w:hint="eastAsia"/>
                <w:color w:val="0070C0"/>
              </w:rPr>
              <w:t>課綱</w:t>
            </w:r>
            <w:proofErr w:type="gramEnd"/>
            <w:r w:rsidRPr="00363582">
              <w:rPr>
                <w:rFonts w:ascii="標楷體" w:eastAsia="標楷體" w:hAnsi="標楷體" w:hint="eastAsia"/>
                <w:color w:val="0070C0"/>
              </w:rPr>
              <w:t>：</w:t>
            </w:r>
            <w:r w:rsidR="0048440C" w:rsidRPr="00363582">
              <w:rPr>
                <w:rFonts w:ascii="標楷體" w:eastAsia="標楷體" w:hAnsi="標楷體" w:hint="eastAsia"/>
                <w:color w:val="0070C0"/>
              </w:rPr>
              <w:t>藝術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人權-</w:t>
            </w:r>
            <w:r w:rsidR="00102633" w:rsidRPr="00363582">
              <w:rPr>
                <w:rFonts w:ascii="標楷體" w:eastAsia="標楷體" w:hAnsi="標楷體"/>
                <w:color w:val="0070C0"/>
              </w:rPr>
              <w:t>(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="00102633"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</w:t>
      </w:r>
      <w:proofErr w:type="gramEnd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902" w:rsidRDefault="00287902" w:rsidP="008D2E3D">
      <w:r>
        <w:separator/>
      </w:r>
    </w:p>
  </w:endnote>
  <w:endnote w:type="continuationSeparator" w:id="0">
    <w:p w:rsidR="00287902" w:rsidRDefault="0028790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902" w:rsidRDefault="00287902" w:rsidP="008D2E3D">
      <w:r>
        <w:separator/>
      </w:r>
    </w:p>
  </w:footnote>
  <w:footnote w:type="continuationSeparator" w:id="0">
    <w:p w:rsidR="00287902" w:rsidRDefault="00287902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21BA"/>
    <w:multiLevelType w:val="hybridMultilevel"/>
    <w:tmpl w:val="2B9E9D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5DBE"/>
    <w:rsid w:val="00072D1D"/>
    <w:rsid w:val="00102633"/>
    <w:rsid w:val="00167F3A"/>
    <w:rsid w:val="001E604A"/>
    <w:rsid w:val="0020580E"/>
    <w:rsid w:val="00287902"/>
    <w:rsid w:val="00291804"/>
    <w:rsid w:val="002C2659"/>
    <w:rsid w:val="00300ED9"/>
    <w:rsid w:val="00363582"/>
    <w:rsid w:val="00373B52"/>
    <w:rsid w:val="003C7DE3"/>
    <w:rsid w:val="003E2365"/>
    <w:rsid w:val="00464117"/>
    <w:rsid w:val="0048440C"/>
    <w:rsid w:val="00512B0E"/>
    <w:rsid w:val="005D32F8"/>
    <w:rsid w:val="005E5CD1"/>
    <w:rsid w:val="0064494E"/>
    <w:rsid w:val="007F60D3"/>
    <w:rsid w:val="008D2E3D"/>
    <w:rsid w:val="00933793"/>
    <w:rsid w:val="009C349A"/>
    <w:rsid w:val="00B22CE0"/>
    <w:rsid w:val="00BA13EA"/>
    <w:rsid w:val="00BA55FE"/>
    <w:rsid w:val="00CC2711"/>
    <w:rsid w:val="00D642A9"/>
    <w:rsid w:val="00E10310"/>
    <w:rsid w:val="00F80ED6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CF64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300E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asus</cp:lastModifiedBy>
  <cp:revision>7</cp:revision>
  <dcterms:created xsi:type="dcterms:W3CDTF">2024-06-10T13:00:00Z</dcterms:created>
  <dcterms:modified xsi:type="dcterms:W3CDTF">2024-06-18T04:17:00Z</dcterms:modified>
</cp:coreProperties>
</file>