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290" w:rsidRPr="00AB7010" w:rsidRDefault="008E1290" w:rsidP="008E1290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8E1290" w:rsidTr="00174ED1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 w:rsidR="00C825AB">
              <w:rPr>
                <w:rFonts w:ascii="標楷體" w:eastAsia="標楷體" w:hAnsi="標楷體" w:hint="eastAsia"/>
                <w:szCs w:val="28"/>
              </w:rPr>
              <w:t>1</w:t>
            </w:r>
            <w:r w:rsidR="001A69F4">
              <w:rPr>
                <w:rFonts w:ascii="標楷體" w:eastAsia="標楷體" w:hAnsi="標楷體" w:hint="eastAsia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 w:rsidR="003850C9"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8E1290" w:rsidTr="00174ED1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E1290" w:rsidRDefault="008E1290" w:rsidP="00174ED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8E1290" w:rsidRPr="00381C9B" w:rsidRDefault="001A69F4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數學/數學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8E1290" w:rsidRPr="00381C9B" w:rsidRDefault="001A69F4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8E1290" w:rsidRPr="00381C9B" w:rsidRDefault="001A69F4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8E1290" w:rsidRPr="00381C9B" w:rsidRDefault="001A69F4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C71DB7" w:rsidRPr="006C27E1" w:rsidTr="00174ED1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1DB7" w:rsidRDefault="00C71DB7" w:rsidP="00C71DB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C71DB7" w:rsidRDefault="00C71DB7" w:rsidP="00C71D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71DB7" w:rsidRPr="00584D81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 w:rsidR="00BA7820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C71DB7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71DB7" w:rsidRDefault="00C71DB7" w:rsidP="00C71DB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C71DB7" w:rsidRPr="00584D81" w:rsidRDefault="00BA7820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C71DB7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71DB7" w:rsidRDefault="00C71DB7" w:rsidP="00C71DB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C71DB7" w:rsidRPr="00584D81" w:rsidRDefault="00BA7820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8E1290" w:rsidTr="00174ED1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8E1290" w:rsidRPr="00840C6F" w:rsidRDefault="000A6A04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4B5F88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-1理解一億以內數</w:t>
            </w:r>
            <w:proofErr w:type="gramStart"/>
            <w:r w:rsidRPr="00840C6F">
              <w:rPr>
                <w:sz w:val="23"/>
                <w:szCs w:val="23"/>
              </w:rPr>
              <w:t>的位值結構</w:t>
            </w:r>
            <w:proofErr w:type="gramEnd"/>
            <w:r w:rsidRPr="00840C6F">
              <w:rPr>
                <w:sz w:val="23"/>
                <w:szCs w:val="23"/>
              </w:rPr>
              <w:t>，並據以作為各種運算與估算之基礎。</w:t>
            </w:r>
          </w:p>
          <w:p w:rsidR="000A6A04" w:rsidRPr="00840C6F" w:rsidRDefault="000A6A04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4B5F88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-2熟練較大位數之加、減計算或估算，並能應用於日常解題。</w:t>
            </w:r>
          </w:p>
          <w:p w:rsidR="000A6A04" w:rsidRPr="00840C6F" w:rsidRDefault="000A6A04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4B5F88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-3理解除法的意義，能做計算與估算，並能應用於日常解題。</w:t>
            </w:r>
          </w:p>
          <w:p w:rsidR="000A6A04" w:rsidRDefault="000A6A04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4B5F88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-4解決四則估算之日常應用問題。</w:t>
            </w:r>
          </w:p>
          <w:p w:rsidR="00840C6F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4B5F88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-5在具體情境中，解決兩步驟應用問題。</w:t>
            </w:r>
          </w:p>
          <w:p w:rsidR="00840C6F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4B5F88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-6理解同分母分數的加、減、整數</w:t>
            </w:r>
            <w:proofErr w:type="gramStart"/>
            <w:r w:rsidRPr="00840C6F">
              <w:rPr>
                <w:sz w:val="23"/>
                <w:szCs w:val="23"/>
              </w:rPr>
              <w:t>倍</w:t>
            </w:r>
            <w:proofErr w:type="gramEnd"/>
            <w:r w:rsidRPr="00840C6F">
              <w:rPr>
                <w:sz w:val="23"/>
                <w:szCs w:val="23"/>
              </w:rPr>
              <w:t>的意義、計算與應用。</w:t>
            </w:r>
          </w:p>
          <w:p w:rsidR="00840C6F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4B5F88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-7理解小數的意義</w:t>
            </w:r>
            <w:proofErr w:type="gramStart"/>
            <w:r w:rsidRPr="00840C6F">
              <w:rPr>
                <w:sz w:val="23"/>
                <w:szCs w:val="23"/>
              </w:rPr>
              <w:t>與位值結構</w:t>
            </w:r>
            <w:proofErr w:type="gramEnd"/>
            <w:r w:rsidRPr="00840C6F">
              <w:rPr>
                <w:sz w:val="23"/>
                <w:szCs w:val="23"/>
              </w:rPr>
              <w:t>，並能做加、減、整數</w:t>
            </w:r>
            <w:proofErr w:type="gramStart"/>
            <w:r w:rsidRPr="00840C6F">
              <w:rPr>
                <w:sz w:val="23"/>
                <w:szCs w:val="23"/>
              </w:rPr>
              <w:t>倍</w:t>
            </w:r>
            <w:proofErr w:type="gramEnd"/>
            <w:r w:rsidRPr="00840C6F">
              <w:rPr>
                <w:sz w:val="23"/>
                <w:szCs w:val="23"/>
              </w:rPr>
              <w:t>的直式計算與應用。</w:t>
            </w:r>
          </w:p>
          <w:p w:rsidR="00840C6F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4B5F88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-8能</w:t>
            </w:r>
            <w:proofErr w:type="gramStart"/>
            <w:r w:rsidRPr="00840C6F">
              <w:rPr>
                <w:sz w:val="23"/>
                <w:szCs w:val="23"/>
              </w:rPr>
              <w:t>在數線標示</w:t>
            </w:r>
            <w:proofErr w:type="gramEnd"/>
            <w:r w:rsidRPr="00840C6F">
              <w:rPr>
                <w:sz w:val="23"/>
                <w:szCs w:val="23"/>
              </w:rPr>
              <w:t>整數、分數、小數並做比較與加減，理解整數、分數、小數都是 數。</w:t>
            </w:r>
          </w:p>
          <w:p w:rsidR="00840C6F" w:rsidRPr="00F913E2" w:rsidRDefault="00840C6F" w:rsidP="00840C6F">
            <w:pPr>
              <w:pStyle w:val="Default"/>
              <w:snapToGrid w:val="0"/>
              <w:spacing w:line="280" w:lineRule="atLeast"/>
              <w:rPr>
                <w:rFonts w:hAnsi="標楷體"/>
                <w:color w:val="FF7C80"/>
                <w:szCs w:val="28"/>
              </w:rPr>
            </w:pPr>
            <w:r w:rsidRPr="00840C6F">
              <w:rPr>
                <w:sz w:val="23"/>
                <w:szCs w:val="23"/>
              </w:rPr>
              <w:t>n-</w:t>
            </w:r>
            <w:r w:rsidR="004B5F88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-9理解長度、角度的常用單位與換算，培養量感與估測能力，並能做計算和應用解題。</w:t>
            </w:r>
          </w:p>
        </w:tc>
      </w:tr>
      <w:tr w:rsidR="008E1290" w:rsidTr="00174ED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8E1290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N-4-1一億以內的數：</w:t>
            </w:r>
            <w:proofErr w:type="gramStart"/>
            <w:r w:rsidRPr="00840C6F">
              <w:rPr>
                <w:sz w:val="23"/>
                <w:szCs w:val="23"/>
              </w:rPr>
              <w:t>位值單位</w:t>
            </w:r>
            <w:proofErr w:type="gramEnd"/>
            <w:r w:rsidRPr="00840C6F">
              <w:rPr>
                <w:sz w:val="23"/>
                <w:szCs w:val="23"/>
              </w:rPr>
              <w:t>「萬」、「十萬」、「</w:t>
            </w:r>
            <w:proofErr w:type="gramStart"/>
            <w:r w:rsidRPr="00840C6F">
              <w:rPr>
                <w:sz w:val="23"/>
                <w:szCs w:val="23"/>
              </w:rPr>
              <w:t>百萬</w:t>
            </w:r>
            <w:proofErr w:type="gramEnd"/>
            <w:r w:rsidRPr="00840C6F">
              <w:rPr>
                <w:sz w:val="23"/>
                <w:szCs w:val="23"/>
              </w:rPr>
              <w:t>」、「千萬」。建立應用大數時之計算習慣。</w:t>
            </w:r>
          </w:p>
          <w:p w:rsidR="00840C6F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N-4-2較大位數之乘除計算：處理乘數與除數為多位數之乘除直式計算。</w:t>
            </w:r>
          </w:p>
          <w:p w:rsidR="00840C6F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N-4-3解題：兩步驟應用問題（乘除，連除）。</w:t>
            </w:r>
            <w:proofErr w:type="gramStart"/>
            <w:r w:rsidRPr="00840C6F">
              <w:rPr>
                <w:sz w:val="23"/>
                <w:szCs w:val="23"/>
              </w:rPr>
              <w:t>乘與除</w:t>
            </w:r>
            <w:proofErr w:type="gramEnd"/>
            <w:r w:rsidRPr="00840C6F">
              <w:rPr>
                <w:sz w:val="23"/>
                <w:szCs w:val="23"/>
              </w:rPr>
              <w:t>、連除之應用解題。</w:t>
            </w:r>
          </w:p>
          <w:p w:rsidR="00840C6F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N-4-5同分母分數：一般同分母分數教學（包括「真分數」、「假分數」、「帶分數」名 詞引入）。假分數和帶分數之變換。同分母分數的比較。</w:t>
            </w:r>
          </w:p>
          <w:p w:rsid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N-4-7</w:t>
            </w:r>
            <w:proofErr w:type="gramStart"/>
            <w:r w:rsidRPr="00840C6F">
              <w:rPr>
                <w:sz w:val="23"/>
                <w:szCs w:val="23"/>
              </w:rPr>
              <w:t>二</w:t>
            </w:r>
            <w:proofErr w:type="gramEnd"/>
            <w:r w:rsidRPr="00840C6F">
              <w:rPr>
                <w:sz w:val="23"/>
                <w:szCs w:val="23"/>
              </w:rPr>
              <w:t>位小數：</w:t>
            </w:r>
            <w:proofErr w:type="gramStart"/>
            <w:r w:rsidRPr="00840C6F">
              <w:rPr>
                <w:sz w:val="23"/>
                <w:szCs w:val="23"/>
              </w:rPr>
              <w:t>位值單位</w:t>
            </w:r>
            <w:proofErr w:type="gramEnd"/>
            <w:r w:rsidRPr="00840C6F">
              <w:rPr>
                <w:sz w:val="23"/>
                <w:szCs w:val="23"/>
              </w:rPr>
              <w:t>「百分位」。</w:t>
            </w:r>
            <w:proofErr w:type="gramStart"/>
            <w:r w:rsidRPr="00840C6F">
              <w:rPr>
                <w:sz w:val="23"/>
                <w:szCs w:val="23"/>
              </w:rPr>
              <w:t>位值單位</w:t>
            </w:r>
            <w:proofErr w:type="gramEnd"/>
            <w:r w:rsidRPr="00840C6F">
              <w:rPr>
                <w:sz w:val="23"/>
                <w:szCs w:val="23"/>
              </w:rPr>
              <w:t>換算。比較、計算與解題。用直式計算二位小數的加、減。</w:t>
            </w:r>
          </w:p>
          <w:p w:rsidR="00DA0B14" w:rsidRPr="00840C6F" w:rsidRDefault="00DA0B14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32587F">
              <w:rPr>
                <w:sz w:val="23"/>
                <w:szCs w:val="23"/>
              </w:rPr>
              <w:t>N-4-8</w:t>
            </w:r>
            <w:proofErr w:type="gramStart"/>
            <w:r w:rsidRPr="0032587F">
              <w:rPr>
                <w:sz w:val="23"/>
                <w:szCs w:val="23"/>
              </w:rPr>
              <w:t>數線與</w:t>
            </w:r>
            <w:proofErr w:type="gramEnd"/>
            <w:r w:rsidRPr="0032587F">
              <w:rPr>
                <w:sz w:val="23"/>
                <w:szCs w:val="23"/>
              </w:rPr>
              <w:t>分數、小數：連結分小數長度量的經驗。以標記和簡單的比較與計算，建立 整數、分數、小數一體的認識。</w:t>
            </w:r>
          </w:p>
          <w:p w:rsidR="00840C6F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N-4-9長度：「公里」。生活實例之應用。含其他長度單位的換算與計算。</w:t>
            </w:r>
          </w:p>
          <w:p w:rsidR="00840C6F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N-4-10角度：「度」（同S-4-1）。量角器的操作。實測與計算。以角的合成認識 180度到360度之間的角度。「平角」、「周角」。指定角度作圖。</w:t>
            </w:r>
          </w:p>
          <w:p w:rsidR="00840C6F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R-4-1</w:t>
            </w:r>
            <w:proofErr w:type="gramStart"/>
            <w:r w:rsidRPr="00840C6F">
              <w:rPr>
                <w:sz w:val="23"/>
                <w:szCs w:val="23"/>
              </w:rPr>
              <w:t>兩</w:t>
            </w:r>
            <w:proofErr w:type="gramEnd"/>
            <w:r w:rsidRPr="00840C6F">
              <w:rPr>
                <w:sz w:val="23"/>
                <w:szCs w:val="23"/>
              </w:rPr>
              <w:t>步驟問題併式。含四則混合計算的約定（由左往右算、先乘除後加減、括號先算）。</w:t>
            </w:r>
          </w:p>
          <w:p w:rsidR="00840C6F" w:rsidRPr="00840C6F" w:rsidRDefault="00840C6F" w:rsidP="00840C6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R-4-2四則計算規律（I）：兩步驟計算規則。加減混合計算、乘除混合計算。在四則混合計算中運用數的運算性質。</w:t>
            </w:r>
          </w:p>
        </w:tc>
      </w:tr>
      <w:tr w:rsidR="008E1290" w:rsidRPr="00E27F20" w:rsidTr="00174ED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8E1290" w:rsidRDefault="008E1290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="00AA0DF0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="00AA0DF0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="00AA0DF0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8E1290" w:rsidRDefault="008E1290" w:rsidP="00174ED1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="00AA0DF0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8E1290" w:rsidRPr="00D10EC9" w:rsidRDefault="008E1290" w:rsidP="00174ED1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8E1290" w:rsidTr="00174ED1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8E1290" w:rsidRDefault="00BA7820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6D7AD8">
              <w:rPr>
                <w:rFonts w:ascii="標楷體" w:eastAsia="標楷體" w:hAnsi="標楷體" w:hint="eastAsia"/>
                <w:sz w:val="22"/>
                <w:szCs w:val="28"/>
              </w:rPr>
              <w:t>南一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="006D7AD8">
              <w:rPr>
                <w:rFonts w:ascii="標楷體" w:eastAsia="標楷體" w:hAnsi="標楷體" w:hint="eastAsia"/>
                <w:sz w:val="22"/>
                <w:szCs w:val="28"/>
              </w:rPr>
              <w:t>七</w:t>
            </w:r>
            <w:proofErr w:type="gramStart"/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8E1290" w:rsidRDefault="008E1290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8E1290" w:rsidRPr="00D10EC9" w:rsidRDefault="00BA7820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8E1290" w:rsidTr="00174ED1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8E1290" w:rsidRDefault="00BA7820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8E1290" w:rsidRPr="00D10EC9" w:rsidRDefault="008E1290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8E1290" w:rsidTr="00174ED1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8E1290" w:rsidRPr="00D10EC9" w:rsidRDefault="00BA7820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lastRenderedPageBreak/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</w:t>
            </w:r>
            <w:r w:rsidR="00A22BBF">
              <w:rPr>
                <w:rFonts w:ascii="標楷體" w:eastAsia="標楷體" w:hAnsi="標楷體" w:hint="eastAsia"/>
                <w:szCs w:val="28"/>
              </w:rPr>
              <w:t>/教學重點</w:t>
            </w:r>
          </w:p>
        </w:tc>
      </w:tr>
      <w:tr w:rsidR="00003031" w:rsidTr="00AC5617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031" w:rsidRPr="00D10EC9" w:rsidRDefault="00003031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03031" w:rsidRPr="00D10EC9" w:rsidRDefault="00003031" w:rsidP="00C67B0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一、一億以內的數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5617" w:rsidRDefault="00003031" w:rsidP="00AC5617">
            <w:pPr>
              <w:pStyle w:val="aa"/>
              <w:numPr>
                <w:ilvl w:val="0"/>
                <w:numId w:val="20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C67B0F">
              <w:rPr>
                <w:rFonts w:ascii="標楷體" w:eastAsia="標楷體" w:hAnsi="標楷體" w:hint="eastAsia"/>
                <w:szCs w:val="28"/>
              </w:rPr>
              <w:t>一億以內數的讀寫</w:t>
            </w:r>
          </w:p>
          <w:p w:rsidR="00AC5617" w:rsidRDefault="00003031" w:rsidP="00AC5617">
            <w:pPr>
              <w:pStyle w:val="aa"/>
              <w:numPr>
                <w:ilvl w:val="0"/>
                <w:numId w:val="20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一億以內數的換算</w:t>
            </w:r>
          </w:p>
          <w:p w:rsidR="00AC5617" w:rsidRDefault="00003031" w:rsidP="00AC5617">
            <w:pPr>
              <w:pStyle w:val="aa"/>
              <w:numPr>
                <w:ilvl w:val="0"/>
                <w:numId w:val="20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比較一億以內數的大小</w:t>
            </w:r>
          </w:p>
          <w:p w:rsidR="00003031" w:rsidRPr="00AC5617" w:rsidRDefault="00003031" w:rsidP="00AC5617">
            <w:pPr>
              <w:pStyle w:val="aa"/>
              <w:numPr>
                <w:ilvl w:val="0"/>
                <w:numId w:val="20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大數的加減</w:t>
            </w:r>
          </w:p>
        </w:tc>
      </w:tr>
      <w:tr w:rsidR="00003031" w:rsidTr="00AC5617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031" w:rsidRPr="00D10EC9" w:rsidRDefault="00003031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031" w:rsidRPr="00D10EC9" w:rsidRDefault="00003031" w:rsidP="00C67B0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031" w:rsidRDefault="00003031" w:rsidP="00C67B0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03031" w:rsidTr="00AC5617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031" w:rsidRPr="00D10EC9" w:rsidRDefault="00003031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03031" w:rsidRPr="00D10EC9" w:rsidRDefault="00003031" w:rsidP="00C67B0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二、乘法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03031" w:rsidRPr="00C67B0F" w:rsidRDefault="00003031" w:rsidP="00AC5617">
            <w:pPr>
              <w:pStyle w:val="aa"/>
              <w:numPr>
                <w:ilvl w:val="0"/>
                <w:numId w:val="3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四位數乘以一位數計算</w:t>
            </w:r>
          </w:p>
          <w:p w:rsidR="00003031" w:rsidRDefault="00003031" w:rsidP="00AC5617">
            <w:pPr>
              <w:pStyle w:val="aa"/>
              <w:numPr>
                <w:ilvl w:val="0"/>
                <w:numId w:val="3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一、二位數乘以二位數計算</w:t>
            </w:r>
          </w:p>
          <w:p w:rsidR="00003031" w:rsidRDefault="00003031" w:rsidP="00AC5617">
            <w:pPr>
              <w:pStyle w:val="aa"/>
              <w:numPr>
                <w:ilvl w:val="0"/>
                <w:numId w:val="3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三、四位數乘以二位數計算</w:t>
            </w:r>
          </w:p>
          <w:p w:rsidR="00003031" w:rsidRPr="00C67B0F" w:rsidRDefault="00003031" w:rsidP="00AC5617">
            <w:pPr>
              <w:pStyle w:val="aa"/>
              <w:numPr>
                <w:ilvl w:val="0"/>
                <w:numId w:val="3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應用乘法解決生活中問題</w:t>
            </w:r>
          </w:p>
        </w:tc>
      </w:tr>
      <w:tr w:rsidR="00003031" w:rsidTr="00AC5617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031" w:rsidRPr="00D10EC9" w:rsidRDefault="00003031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031" w:rsidRPr="00D10EC9" w:rsidRDefault="00003031" w:rsidP="00C67B0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031" w:rsidRDefault="00003031" w:rsidP="00AC5617">
            <w:pPr>
              <w:pStyle w:val="aa"/>
              <w:numPr>
                <w:ilvl w:val="0"/>
                <w:numId w:val="3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</w:p>
        </w:tc>
      </w:tr>
      <w:tr w:rsidR="00003031" w:rsidTr="00AC5617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031" w:rsidRDefault="00003031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03031" w:rsidRPr="00D10EC9" w:rsidRDefault="00003031" w:rsidP="00C67B0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三、角度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03031" w:rsidRDefault="00003031" w:rsidP="00AC5617">
            <w:pPr>
              <w:pStyle w:val="aa"/>
              <w:numPr>
                <w:ilvl w:val="0"/>
                <w:numId w:val="39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認識量角器</w:t>
            </w:r>
          </w:p>
          <w:p w:rsidR="00003031" w:rsidRDefault="00003031" w:rsidP="00AC5617">
            <w:pPr>
              <w:pStyle w:val="aa"/>
              <w:numPr>
                <w:ilvl w:val="0"/>
                <w:numId w:val="39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使用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量角器量角和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畫角</w:t>
            </w:r>
          </w:p>
          <w:p w:rsidR="00003031" w:rsidRDefault="00003031" w:rsidP="00AC5617">
            <w:pPr>
              <w:pStyle w:val="aa"/>
              <w:numPr>
                <w:ilvl w:val="0"/>
                <w:numId w:val="39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直角、銳角、鈍角、平角、周角</w:t>
            </w:r>
          </w:p>
          <w:p w:rsidR="00003031" w:rsidRPr="00C67B0F" w:rsidRDefault="00003031" w:rsidP="00AC5617">
            <w:pPr>
              <w:pStyle w:val="aa"/>
              <w:numPr>
                <w:ilvl w:val="0"/>
                <w:numId w:val="39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角度的計算</w:t>
            </w:r>
          </w:p>
        </w:tc>
      </w:tr>
      <w:tr w:rsidR="00003031" w:rsidTr="00AC5617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031" w:rsidRDefault="00003031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031" w:rsidRPr="00D10EC9" w:rsidRDefault="00003031" w:rsidP="00C67B0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031" w:rsidRDefault="00003031" w:rsidP="00C67B0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C5617" w:rsidTr="0000303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617" w:rsidRDefault="00AC5617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5617" w:rsidRPr="00AC5617" w:rsidRDefault="00AC5617" w:rsidP="00AC5617">
            <w:pPr>
              <w:pStyle w:val="aa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除法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5617" w:rsidRDefault="00AC5617" w:rsidP="00AC5617">
            <w:pPr>
              <w:pStyle w:val="aa"/>
              <w:numPr>
                <w:ilvl w:val="0"/>
                <w:numId w:val="23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四位數除以一位數計算</w:t>
            </w:r>
          </w:p>
          <w:p w:rsidR="00AC5617" w:rsidRDefault="00AC5617" w:rsidP="00AC5617">
            <w:pPr>
              <w:pStyle w:val="aa"/>
              <w:numPr>
                <w:ilvl w:val="0"/>
                <w:numId w:val="23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二位數除以二位數計算</w:t>
            </w:r>
          </w:p>
          <w:p w:rsidR="00AC5617" w:rsidRDefault="00AC5617" w:rsidP="00AC5617">
            <w:pPr>
              <w:pStyle w:val="aa"/>
              <w:numPr>
                <w:ilvl w:val="0"/>
                <w:numId w:val="23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proofErr w:type="gramStart"/>
            <w:r w:rsidRPr="00AC5617">
              <w:rPr>
                <w:rFonts w:ascii="標楷體" w:eastAsia="標楷體" w:hAnsi="標楷體" w:hint="eastAsia"/>
                <w:szCs w:val="28"/>
              </w:rPr>
              <w:t>三</w:t>
            </w:r>
            <w:proofErr w:type="gramEnd"/>
            <w:r w:rsidRPr="00AC5617">
              <w:rPr>
                <w:rFonts w:ascii="標楷體" w:eastAsia="標楷體" w:hAnsi="標楷體" w:hint="eastAsia"/>
                <w:szCs w:val="28"/>
              </w:rPr>
              <w:t>位數除以二位數計算</w:t>
            </w:r>
          </w:p>
          <w:p w:rsidR="00AC5617" w:rsidRPr="00AC5617" w:rsidRDefault="00AC5617" w:rsidP="00AC5617">
            <w:pPr>
              <w:pStyle w:val="aa"/>
              <w:numPr>
                <w:ilvl w:val="0"/>
                <w:numId w:val="23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應用除法解決生活中問題</w:t>
            </w:r>
          </w:p>
        </w:tc>
      </w:tr>
      <w:tr w:rsidR="00AC5617" w:rsidTr="00275F9C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617" w:rsidRDefault="00AC5617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AC5617" w:rsidRPr="00D10EC9" w:rsidRDefault="00AC5617" w:rsidP="00C67B0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AC5617" w:rsidRDefault="00AC5617" w:rsidP="00C67B0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C5617" w:rsidTr="00275F9C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617" w:rsidRDefault="00AC5617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617" w:rsidRPr="00D10EC9" w:rsidRDefault="00AC5617" w:rsidP="00C67B0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617" w:rsidRPr="00AA0DF0" w:rsidRDefault="00AC5617" w:rsidP="00AC5617">
            <w:pPr>
              <w:pStyle w:val="aa"/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CD5CAE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CAE" w:rsidRDefault="00CD5CAE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C05436" w:rsidRDefault="00CD5CAE" w:rsidP="00CD5CAE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Default="00CD5CAE" w:rsidP="00CD5CA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期中複習</w:t>
            </w:r>
          </w:p>
        </w:tc>
      </w:tr>
      <w:tr w:rsidR="00AC5617" w:rsidTr="00AC5617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617" w:rsidRDefault="00AC5617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5617" w:rsidRPr="00D10EC9" w:rsidRDefault="00AC5617" w:rsidP="00AA0DF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六、分數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5617" w:rsidRDefault="00AC5617" w:rsidP="00AC5617">
            <w:pPr>
              <w:pStyle w:val="aa"/>
              <w:numPr>
                <w:ilvl w:val="0"/>
                <w:numId w:val="25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認識真分數、假分數、帶分數</w:t>
            </w:r>
          </w:p>
          <w:p w:rsidR="00AC5617" w:rsidRDefault="00AC5617" w:rsidP="00AC5617">
            <w:pPr>
              <w:pStyle w:val="aa"/>
              <w:numPr>
                <w:ilvl w:val="0"/>
                <w:numId w:val="25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假分數和帶分數換算</w:t>
            </w:r>
          </w:p>
          <w:p w:rsidR="00AC5617" w:rsidRPr="00AC5617" w:rsidRDefault="00AC5617" w:rsidP="00AC5617">
            <w:pPr>
              <w:pStyle w:val="aa"/>
              <w:numPr>
                <w:ilvl w:val="0"/>
                <w:numId w:val="25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認識分數</w:t>
            </w:r>
            <w:proofErr w:type="gramStart"/>
            <w:r w:rsidRPr="00AC5617">
              <w:rPr>
                <w:rFonts w:ascii="標楷體" w:eastAsia="標楷體" w:hAnsi="標楷體" w:hint="eastAsia"/>
                <w:szCs w:val="28"/>
              </w:rPr>
              <w:t>的數線</w:t>
            </w:r>
            <w:proofErr w:type="gramEnd"/>
          </w:p>
        </w:tc>
      </w:tr>
      <w:tr w:rsidR="00AC5617" w:rsidTr="00AC5617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617" w:rsidRDefault="00AC5617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617" w:rsidRPr="00D10EC9" w:rsidRDefault="00AC5617" w:rsidP="00AA0DF0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617" w:rsidRDefault="00AC5617" w:rsidP="00AA0DF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CD5CAE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CAE" w:rsidRDefault="00CD5CAE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AC5617" w:rsidRDefault="00AA0DF0" w:rsidP="00AC5617">
            <w:pPr>
              <w:pStyle w:val="aa"/>
              <w:numPr>
                <w:ilvl w:val="0"/>
                <w:numId w:val="41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數量關係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617" w:rsidRDefault="00AA0DF0" w:rsidP="00AC5617">
            <w:pPr>
              <w:pStyle w:val="aa"/>
              <w:numPr>
                <w:ilvl w:val="0"/>
                <w:numId w:val="26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數的規律</w:t>
            </w:r>
          </w:p>
          <w:p w:rsidR="00AC5617" w:rsidRDefault="00AA0DF0" w:rsidP="00AC5617">
            <w:pPr>
              <w:pStyle w:val="aa"/>
              <w:numPr>
                <w:ilvl w:val="0"/>
                <w:numId w:val="26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形的規律</w:t>
            </w:r>
          </w:p>
          <w:p w:rsidR="00AA0DF0" w:rsidRPr="00AC5617" w:rsidRDefault="00AA0DF0" w:rsidP="00AC5617">
            <w:pPr>
              <w:pStyle w:val="aa"/>
              <w:numPr>
                <w:ilvl w:val="0"/>
                <w:numId w:val="26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奇偶的規律</w:t>
            </w:r>
          </w:p>
        </w:tc>
      </w:tr>
      <w:tr w:rsidR="00AC5617" w:rsidTr="00AC5617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617" w:rsidRDefault="00AC5617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5617" w:rsidRPr="00D10EC9" w:rsidRDefault="00AC5617" w:rsidP="00AA0DF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八、整數四則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5617" w:rsidRDefault="00AC5617" w:rsidP="00AC5617">
            <w:pPr>
              <w:pStyle w:val="aa"/>
              <w:numPr>
                <w:ilvl w:val="0"/>
                <w:numId w:val="27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併式由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左而右</w:t>
            </w:r>
          </w:p>
          <w:p w:rsidR="00AC5617" w:rsidRDefault="00AC5617" w:rsidP="00AC5617">
            <w:pPr>
              <w:pStyle w:val="aa"/>
              <w:numPr>
                <w:ilvl w:val="0"/>
                <w:numId w:val="27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有括號的先算</w:t>
            </w:r>
          </w:p>
          <w:p w:rsidR="00AC5617" w:rsidRPr="00AC5617" w:rsidRDefault="00AC5617" w:rsidP="00AC5617">
            <w:pPr>
              <w:pStyle w:val="aa"/>
              <w:numPr>
                <w:ilvl w:val="0"/>
                <w:numId w:val="27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先乘除後加減</w:t>
            </w:r>
          </w:p>
        </w:tc>
      </w:tr>
      <w:tr w:rsidR="00AC5617" w:rsidTr="00AC5617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617" w:rsidRDefault="00AC5617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617" w:rsidRPr="00D10EC9" w:rsidRDefault="00AC5617" w:rsidP="00AA0DF0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617" w:rsidRDefault="00AC5617" w:rsidP="00AA0DF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C5617" w:rsidTr="00AC5617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617" w:rsidRDefault="00AC5617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5617" w:rsidRPr="00D10EC9" w:rsidRDefault="00AC5617" w:rsidP="00AA0DF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九、小數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5617" w:rsidRDefault="00AC5617" w:rsidP="00AC5617">
            <w:pPr>
              <w:pStyle w:val="aa"/>
              <w:numPr>
                <w:ilvl w:val="0"/>
                <w:numId w:val="2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認識二位小數</w:t>
            </w:r>
          </w:p>
          <w:p w:rsidR="00AC5617" w:rsidRDefault="00AC5617" w:rsidP="00AC5617">
            <w:pPr>
              <w:pStyle w:val="aa"/>
              <w:numPr>
                <w:ilvl w:val="0"/>
                <w:numId w:val="2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比較小數大小</w:t>
            </w:r>
          </w:p>
          <w:p w:rsidR="00AC5617" w:rsidRDefault="00AC5617" w:rsidP="00AC5617">
            <w:pPr>
              <w:pStyle w:val="aa"/>
              <w:numPr>
                <w:ilvl w:val="0"/>
                <w:numId w:val="2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小數的加減法</w:t>
            </w:r>
          </w:p>
          <w:p w:rsidR="00AC5617" w:rsidRPr="00AC5617" w:rsidRDefault="00AC5617" w:rsidP="00AC5617">
            <w:pPr>
              <w:pStyle w:val="aa"/>
              <w:numPr>
                <w:ilvl w:val="0"/>
                <w:numId w:val="2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認識小數</w:t>
            </w:r>
            <w:proofErr w:type="gramStart"/>
            <w:r w:rsidRPr="00AC5617">
              <w:rPr>
                <w:rFonts w:ascii="標楷體" w:eastAsia="標楷體" w:hAnsi="標楷體" w:hint="eastAsia"/>
                <w:szCs w:val="28"/>
              </w:rPr>
              <w:t>的數線</w:t>
            </w:r>
            <w:proofErr w:type="gramEnd"/>
          </w:p>
        </w:tc>
      </w:tr>
      <w:tr w:rsidR="00AC5617" w:rsidTr="00AC5617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617" w:rsidRDefault="00AC5617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617" w:rsidRPr="00D10EC9" w:rsidRDefault="00AC5617" w:rsidP="00AA0DF0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617" w:rsidRDefault="00AC5617" w:rsidP="00AA0DF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C5617" w:rsidTr="00AC5617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617" w:rsidRDefault="00AC5617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5617" w:rsidRPr="00AC5617" w:rsidRDefault="00AC5617" w:rsidP="00AC5617">
            <w:pPr>
              <w:pStyle w:val="aa"/>
              <w:numPr>
                <w:ilvl w:val="0"/>
                <w:numId w:val="42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長度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C5617" w:rsidRDefault="00AC5617" w:rsidP="00AC5617">
            <w:pPr>
              <w:pStyle w:val="aa"/>
              <w:numPr>
                <w:ilvl w:val="0"/>
                <w:numId w:val="29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認識1公里</w:t>
            </w:r>
          </w:p>
          <w:p w:rsidR="00AC5617" w:rsidRDefault="00AC5617" w:rsidP="00AC5617">
            <w:pPr>
              <w:pStyle w:val="aa"/>
              <w:numPr>
                <w:ilvl w:val="0"/>
                <w:numId w:val="29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公里、公尺和公分換算</w:t>
            </w:r>
          </w:p>
          <w:p w:rsidR="00AC5617" w:rsidRPr="00AC5617" w:rsidRDefault="00AC5617" w:rsidP="00AC5617">
            <w:pPr>
              <w:pStyle w:val="aa"/>
              <w:numPr>
                <w:ilvl w:val="0"/>
                <w:numId w:val="29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AC5617">
              <w:rPr>
                <w:rFonts w:ascii="標楷體" w:eastAsia="標楷體" w:hAnsi="標楷體" w:hint="eastAsia"/>
                <w:szCs w:val="28"/>
              </w:rPr>
              <w:t>公里和公尺計算</w:t>
            </w:r>
          </w:p>
        </w:tc>
      </w:tr>
      <w:tr w:rsidR="00AC5617" w:rsidTr="00AC5617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617" w:rsidRDefault="00AC5617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617" w:rsidRPr="00D10EC9" w:rsidRDefault="00AC5617" w:rsidP="00AA0DF0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617" w:rsidRDefault="00AC5617" w:rsidP="00AA0DF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CD5CAE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CAE" w:rsidRDefault="00CD5CAE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C05436" w:rsidRDefault="00CD5CAE" w:rsidP="00CD5CAE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20098E" w:rsidRDefault="00CD5CAE" w:rsidP="00CD5CA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期末複習</w:t>
            </w:r>
          </w:p>
        </w:tc>
      </w:tr>
      <w:tr w:rsidR="00CD5CAE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CAE" w:rsidRDefault="00CD5CAE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872C79" w:rsidRDefault="00CD5CAE" w:rsidP="00CD5CAE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總</w:t>
            </w:r>
            <w:r w:rsidRPr="00872C79">
              <w:rPr>
                <w:rFonts w:eastAsia="標楷體" w:cs="標楷體" w:hint="eastAsia"/>
              </w:rPr>
              <w:t>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872C79" w:rsidRDefault="00CD5CAE" w:rsidP="00CD5CAE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 w:rsidRPr="00872C79">
              <w:rPr>
                <w:rFonts w:eastAsia="標楷體" w:cs="標楷體" w:hint="eastAsia"/>
              </w:rPr>
              <w:t>總複習</w:t>
            </w:r>
          </w:p>
        </w:tc>
      </w:tr>
    </w:tbl>
    <w:p w:rsidR="001471D4" w:rsidRPr="001471D4" w:rsidRDefault="001471D4" w:rsidP="008E1290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</w:t>
      </w:r>
      <w:r w:rsidR="00F65FB3">
        <w:rPr>
          <w:rFonts w:ascii="標楷體" w:eastAsia="標楷體" w:hAnsi="標楷體" w:hint="eastAsia"/>
          <w:color w:val="000000" w:themeColor="text1"/>
          <w:szCs w:val="28"/>
        </w:rPr>
        <w:t>調整</w:t>
      </w:r>
      <w:r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1A69F4" w:rsidRDefault="001A69F4">
      <w:pPr>
        <w:widowControl/>
        <w:rPr>
          <w:rFonts w:ascii="標楷體" w:eastAsia="標楷體" w:hAnsi="標楷體"/>
          <w:color w:val="FF7C80"/>
          <w:szCs w:val="28"/>
        </w:rPr>
      </w:pPr>
      <w:r>
        <w:rPr>
          <w:rFonts w:ascii="標楷體" w:eastAsia="標楷體" w:hAnsi="標楷體"/>
          <w:color w:val="FF7C80"/>
          <w:szCs w:val="28"/>
        </w:rPr>
        <w:br w:type="page"/>
      </w:r>
    </w:p>
    <w:p w:rsidR="001A69F4" w:rsidRPr="00AB7010" w:rsidRDefault="001A69F4" w:rsidP="001A69F4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1A69F4" w:rsidTr="000A503B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1A69F4" w:rsidRPr="00AB7010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1A69F4" w:rsidRPr="00AB7010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1A69F4" w:rsidTr="000A503B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1A69F4" w:rsidRDefault="001A69F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1A69F4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2800BE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學習策略</w:t>
            </w:r>
            <w:r w:rsidR="002800BE"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1A69F4" w:rsidRPr="00381C9B" w:rsidRDefault="002800BE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語文領域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1A69F4" w:rsidRPr="00381C9B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1A69F4" w:rsidRPr="00381C9B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1A69F4" w:rsidRPr="00381C9B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1A69F4" w:rsidRPr="006C27E1" w:rsidTr="000A503B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1A69F4" w:rsidRDefault="001A69F4" w:rsidP="000A50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A69F4" w:rsidRPr="00584D81" w:rsidRDefault="001A69F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 w:rsidR="000E7C74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1A69F4" w:rsidTr="000A503B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A69F4" w:rsidRDefault="001A69F4" w:rsidP="000A503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A69F4" w:rsidRPr="00584D81" w:rsidRDefault="000E7C7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1A69F4" w:rsidTr="000A503B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A69F4" w:rsidRDefault="001A69F4" w:rsidP="000A503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A69F4" w:rsidRPr="00584D81" w:rsidRDefault="000E7C7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0E7C74" w:rsidTr="000A503B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E7C74" w:rsidRDefault="000E7C74" w:rsidP="000E7C7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0E7C74" w:rsidRPr="00D10EC9" w:rsidRDefault="000E7C74" w:rsidP="000E7C7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0E7C74" w:rsidRPr="002E3C99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2E3C99">
              <w:rPr>
                <w:rFonts w:hint="eastAsia"/>
                <w:sz w:val="23"/>
                <w:szCs w:val="23"/>
              </w:rPr>
              <w:t>【聆聽】</w:t>
            </w:r>
          </w:p>
          <w:p w:rsidR="000E7C74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045423">
              <w:rPr>
                <w:sz w:val="23"/>
                <w:szCs w:val="23"/>
              </w:rPr>
              <w:t>1-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045423">
              <w:rPr>
                <w:sz w:val="23"/>
                <w:szCs w:val="23"/>
              </w:rPr>
              <w:t>-3聽懂適合程度的詩歌、戲劇，並說出聆聽內容的要點。</w:t>
            </w:r>
          </w:p>
          <w:p w:rsidR="000E7C74" w:rsidRPr="00DD481E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DD481E">
              <w:rPr>
                <w:rFonts w:hint="eastAsia"/>
                <w:sz w:val="23"/>
                <w:szCs w:val="23"/>
              </w:rPr>
              <w:t>【口語表達】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2-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-2運用適當詞語、正確語法表達想法。</w:t>
            </w:r>
          </w:p>
          <w:p w:rsidR="000E7C74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【識字與寫字】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-1認識常用國字。 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-2利用共同部件，擴充識字量。 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-4能</w:t>
            </w:r>
            <w:proofErr w:type="gramStart"/>
            <w:r w:rsidRPr="00B93932">
              <w:rPr>
                <w:sz w:val="23"/>
                <w:szCs w:val="23"/>
              </w:rPr>
              <w:t>分辨形近</w:t>
            </w:r>
            <w:proofErr w:type="gramEnd"/>
            <w:r w:rsidRPr="00B93932">
              <w:rPr>
                <w:sz w:val="23"/>
                <w:szCs w:val="23"/>
              </w:rPr>
              <w:t>、</w:t>
            </w:r>
            <w:proofErr w:type="gramStart"/>
            <w:r w:rsidRPr="00B93932">
              <w:rPr>
                <w:sz w:val="23"/>
                <w:szCs w:val="23"/>
              </w:rPr>
              <w:t>音近字</w:t>
            </w:r>
            <w:proofErr w:type="gramEnd"/>
            <w:r w:rsidRPr="00B93932">
              <w:rPr>
                <w:sz w:val="23"/>
                <w:szCs w:val="23"/>
              </w:rPr>
              <w:t>詞，並正確使用。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-5利用字義推論詞義。 </w:t>
            </w:r>
          </w:p>
          <w:p w:rsidR="000E7C74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-6掌握偏旁變化和間架結構要領書寫正確及工整的</w:t>
            </w:r>
            <w:proofErr w:type="gramStart"/>
            <w:r w:rsidRPr="00B93932">
              <w:rPr>
                <w:sz w:val="23"/>
                <w:szCs w:val="23"/>
              </w:rPr>
              <w:t>硬筆字</w:t>
            </w:r>
            <w:proofErr w:type="gramEnd"/>
            <w:r w:rsidRPr="00B93932">
              <w:rPr>
                <w:sz w:val="23"/>
                <w:szCs w:val="23"/>
              </w:rPr>
              <w:t>。</w:t>
            </w:r>
          </w:p>
          <w:p w:rsidR="000E7C74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【閱讀】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-1以適切的速率朗讀文本，表現抑揚頓挫與情感。 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-3</w:t>
            </w:r>
            <w:proofErr w:type="gramStart"/>
            <w:r w:rsidRPr="00B93932">
              <w:rPr>
                <w:sz w:val="23"/>
                <w:szCs w:val="23"/>
              </w:rPr>
              <w:t>讀懂與學習</w:t>
            </w:r>
            <w:proofErr w:type="gramEnd"/>
            <w:r w:rsidRPr="00B93932">
              <w:rPr>
                <w:sz w:val="23"/>
                <w:szCs w:val="23"/>
              </w:rPr>
              <w:t>階段相符的文本。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-5認識記敘、抒情、說明及應用文本的特徵。 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-6運用適合學習階段的摘要策略，擷取大意。 </w:t>
            </w:r>
          </w:p>
          <w:p w:rsidR="000E7C74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-8運用預測、推論、提問等策略，增進對文本的理解。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rFonts w:hint="eastAsia"/>
                <w:sz w:val="23"/>
                <w:szCs w:val="23"/>
              </w:rPr>
              <w:t>【提升認知學習】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-4找出並練習標記學習內容的重點。</w:t>
            </w:r>
          </w:p>
          <w:p w:rsidR="000E7C74" w:rsidRPr="00B93932" w:rsidRDefault="000E7C74" w:rsidP="000E7C74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-6運用反覆練習策略，複習學習過的內容。</w:t>
            </w:r>
          </w:p>
          <w:p w:rsidR="000E7C74" w:rsidRDefault="000E7C74" w:rsidP="000E7C74">
            <w:pPr>
              <w:pStyle w:val="Default"/>
              <w:snapToGrid w:val="0"/>
              <w:spacing w:line="280" w:lineRule="atLeast"/>
              <w:rPr>
                <w:rFonts w:hAnsi="標楷體"/>
                <w:color w:val="FF7C80"/>
                <w:szCs w:val="28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-9指出文章內容相關處或前後關係。</w:t>
            </w:r>
          </w:p>
        </w:tc>
      </w:tr>
      <w:tr w:rsidR="000E7C74" w:rsidTr="005D1941">
        <w:trPr>
          <w:trHeight w:val="27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E7C74" w:rsidRDefault="000E7C74" w:rsidP="000E7C7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0E7C74" w:rsidRPr="00D10EC9" w:rsidRDefault="000E7C74" w:rsidP="000E7C7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0E7C74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DD481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【字詞】</w:t>
            </w:r>
          </w:p>
          <w:p w:rsidR="000E7C74" w:rsidRPr="00B93932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-1常用字的字形、字音和字義。 </w:t>
            </w:r>
          </w:p>
          <w:p w:rsidR="000E7C74" w:rsidRPr="00B93932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-2常用字的使用。 </w:t>
            </w:r>
          </w:p>
          <w:p w:rsidR="000E7C74" w:rsidRPr="00B93932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-3常用字部首及部件的表音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及表義功能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0E7C74" w:rsidRPr="00B93932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-4多音字及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多義字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0E7C74" w:rsidRPr="00B93932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-5常用語詞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的認念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0E7C74" w:rsidRPr="00B93932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-6常用語詞的使用。</w:t>
            </w:r>
          </w:p>
          <w:p w:rsidR="000E7C74" w:rsidRPr="00B93932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【句段】</w:t>
            </w:r>
          </w:p>
          <w:p w:rsidR="000E7C74" w:rsidRPr="00B93932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-2各種基本句型。 </w:t>
            </w:r>
          </w:p>
          <w:p w:rsidR="000E7C74" w:rsidRPr="00B93932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-3基礎複句的意義。</w:t>
            </w:r>
          </w:p>
          <w:p w:rsidR="000E7C74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-4各類文句的語氣與意義。</w:t>
            </w:r>
          </w:p>
          <w:p w:rsidR="000E7C74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【篇章】</w:t>
            </w:r>
          </w:p>
          <w:p w:rsidR="000E7C74" w:rsidRPr="00B93932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-1意義段。 </w:t>
            </w:r>
          </w:p>
          <w:p w:rsidR="000E7C74" w:rsidRPr="00B93932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-2篇章的大意、主旨與簡單結構。 </w:t>
            </w:r>
          </w:p>
          <w:p w:rsidR="000E7C74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-3故事、童詩、現代散文等。</w:t>
            </w:r>
          </w:p>
          <w:p w:rsidR="000E7C74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【認知策略】</w:t>
            </w:r>
          </w:p>
          <w:p w:rsidR="000E7C74" w:rsidRPr="00EB3D88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lastRenderedPageBreak/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-3學習內容的重點。</w:t>
            </w:r>
          </w:p>
          <w:p w:rsidR="000E7C74" w:rsidRPr="00EB3D88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-5反覆練習策略。</w:t>
            </w:r>
          </w:p>
          <w:p w:rsidR="000E7C74" w:rsidRPr="008D08D6" w:rsidRDefault="000E7C74" w:rsidP="000E7C74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-7學習或文章內容脈絡。</w:t>
            </w:r>
          </w:p>
        </w:tc>
      </w:tr>
      <w:tr w:rsidR="001A69F4" w:rsidRPr="00E27F20" w:rsidTr="000A503B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1A69F4" w:rsidRDefault="006D7AD8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1A69F4" w:rsidRDefault="006D7AD8" w:rsidP="000A503B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1A69F4" w:rsidRPr="00D10EC9" w:rsidRDefault="001A69F4" w:rsidP="000A503B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="006D7AD8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="006D7AD8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6D7AD8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1A69F4" w:rsidTr="000A503B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A69F4" w:rsidRPr="00BD68CB" w:rsidRDefault="001A69F4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1A69F4" w:rsidRDefault="000E7C74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6D7AD8">
              <w:rPr>
                <w:rFonts w:ascii="標楷體" w:eastAsia="標楷體" w:hAnsi="標楷體" w:hint="eastAsia"/>
                <w:sz w:val="22"/>
                <w:szCs w:val="28"/>
              </w:rPr>
              <w:t>翰林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="006D7AD8">
              <w:rPr>
                <w:rFonts w:ascii="標楷體" w:eastAsia="標楷體" w:hAnsi="標楷體" w:hint="eastAsia"/>
                <w:sz w:val="22"/>
                <w:szCs w:val="28"/>
              </w:rPr>
              <w:t>七</w:t>
            </w:r>
            <w:proofErr w:type="gramStart"/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1A69F4" w:rsidRDefault="001A69F4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A69F4" w:rsidRPr="00BD68CB" w:rsidRDefault="001A69F4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1A69F4" w:rsidRPr="00D10EC9" w:rsidRDefault="000E7C74" w:rsidP="000A503B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1A69F4" w:rsidTr="000A503B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A69F4" w:rsidRPr="00BD68CB" w:rsidRDefault="001A69F4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1A69F4" w:rsidRDefault="000E7C74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1A69F4" w:rsidRPr="00D10EC9" w:rsidRDefault="001A69F4" w:rsidP="000A503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A69F4" w:rsidTr="000A503B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A69F4" w:rsidRPr="00BD68CB" w:rsidRDefault="001A69F4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1A69F4" w:rsidRPr="00D10EC9" w:rsidRDefault="000E7C74" w:rsidP="000A503B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1A69F4" w:rsidTr="000A503B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D40684" w:rsidTr="00D40684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Pr="00D10EC9" w:rsidRDefault="00D4068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第一單元我愛家鄉</w:t>
            </w:r>
          </w:p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一、美麗島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Pr="00BD0DE0" w:rsidRDefault="00D40684" w:rsidP="00D40684">
            <w:pPr>
              <w:pStyle w:val="aa"/>
              <w:numPr>
                <w:ilvl w:val="0"/>
                <w:numId w:val="3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D40684" w:rsidRDefault="00D40684" w:rsidP="00D40684">
            <w:pPr>
              <w:pStyle w:val="aa"/>
              <w:numPr>
                <w:ilvl w:val="0"/>
                <w:numId w:val="3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D40684" w:rsidRDefault="00D40684" w:rsidP="00D40684">
            <w:pPr>
              <w:pStyle w:val="aa"/>
              <w:numPr>
                <w:ilvl w:val="0"/>
                <w:numId w:val="3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D40684" w:rsidRPr="00D40684" w:rsidRDefault="00D40684" w:rsidP="00D40684">
            <w:pPr>
              <w:pStyle w:val="aa"/>
              <w:numPr>
                <w:ilvl w:val="0"/>
                <w:numId w:val="3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D40684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D40684" w:rsidTr="00D40684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Pr="00D10EC9" w:rsidRDefault="00D4068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D40684" w:rsidTr="00D40684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Pr="00D10EC9" w:rsidRDefault="00D4068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第一單元我愛家鄉</w:t>
            </w:r>
          </w:p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二、請到我的家鄉來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Pr="00BD0DE0" w:rsidRDefault="00D40684" w:rsidP="00D40684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D40684" w:rsidRDefault="00D40684" w:rsidP="00D40684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D40684" w:rsidRDefault="00D40684" w:rsidP="00D40684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D40684" w:rsidRPr="00D40684" w:rsidRDefault="00D40684" w:rsidP="00D40684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D40684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D40684" w:rsidTr="00D40684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Pr="00D10EC9" w:rsidRDefault="00D4068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D40684" w:rsidTr="00D40684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第二單元天空的奇想</w:t>
            </w:r>
          </w:p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四、月光下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Pr="00BD0DE0" w:rsidRDefault="00D40684" w:rsidP="00D40684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D40684" w:rsidRDefault="00D40684" w:rsidP="00D40684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D40684" w:rsidRDefault="00D40684" w:rsidP="00D40684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D40684" w:rsidRPr="00D40684" w:rsidRDefault="00D40684" w:rsidP="00D40684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D40684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D40684" w:rsidTr="00D40684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D40684" w:rsidTr="00D40684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第二單元天空的奇想五、月光下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Pr="00BD0DE0" w:rsidRDefault="00D40684" w:rsidP="00D40684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D40684" w:rsidRDefault="00D40684" w:rsidP="00D40684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D40684" w:rsidRDefault="00D40684" w:rsidP="00D40684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D40684" w:rsidRPr="00D40684" w:rsidRDefault="00D40684" w:rsidP="00D40684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D40684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D40684" w:rsidTr="00D40684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1A69F4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69F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理解策略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69F4" w:rsidRDefault="00D40684" w:rsidP="005A262E">
            <w:pPr>
              <w:rPr>
                <w:rFonts w:ascii="標楷體" w:eastAsia="標楷體" w:hAnsi="標楷體"/>
                <w:szCs w:val="28"/>
              </w:rPr>
            </w:pPr>
            <w:r w:rsidRPr="00D40684">
              <w:rPr>
                <w:rFonts w:ascii="標楷體" w:eastAsia="標楷體" w:hAnsi="標楷體" w:hint="eastAsia"/>
              </w:rPr>
              <w:t>辨記敘文與說明文的不同表達方式。</w:t>
            </w:r>
          </w:p>
        </w:tc>
      </w:tr>
      <w:tr w:rsidR="00CD5CAE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CAE" w:rsidRDefault="00CD5CAE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C05436" w:rsidRDefault="00CD5CAE" w:rsidP="00CD5CAE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Default="00CD5CAE" w:rsidP="00CD5CA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期中複習</w:t>
            </w:r>
          </w:p>
        </w:tc>
      </w:tr>
      <w:tr w:rsidR="00D40684" w:rsidTr="00D40684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第三單元品德小故事</w:t>
            </w:r>
          </w:p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七、松鼠先生的麵包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Pr="00BD0DE0" w:rsidRDefault="00D40684" w:rsidP="00D40684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D40684" w:rsidRDefault="00D40684" w:rsidP="00D40684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D40684" w:rsidRDefault="00D40684" w:rsidP="00D40684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D40684" w:rsidRPr="00D40684" w:rsidRDefault="00D40684" w:rsidP="00D40684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D40684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D40684" w:rsidTr="00D40684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D40684" w:rsidTr="00D40684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第三單元品德小故事</w:t>
            </w:r>
          </w:p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八、平凡的大俠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Pr="00BD0DE0" w:rsidRDefault="00D40684" w:rsidP="00D40684">
            <w:pPr>
              <w:pStyle w:val="aa"/>
              <w:numPr>
                <w:ilvl w:val="0"/>
                <w:numId w:val="3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D40684" w:rsidRDefault="00D40684" w:rsidP="00D40684">
            <w:pPr>
              <w:pStyle w:val="aa"/>
              <w:numPr>
                <w:ilvl w:val="0"/>
                <w:numId w:val="3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D40684" w:rsidRDefault="00D40684" w:rsidP="00D40684">
            <w:pPr>
              <w:pStyle w:val="aa"/>
              <w:numPr>
                <w:ilvl w:val="0"/>
                <w:numId w:val="3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D40684" w:rsidRPr="00D40684" w:rsidRDefault="00D40684" w:rsidP="00D40684">
            <w:pPr>
              <w:pStyle w:val="aa"/>
              <w:numPr>
                <w:ilvl w:val="0"/>
                <w:numId w:val="3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D40684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D40684" w:rsidTr="00D40684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D40684" w:rsidTr="00D40684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第四單元海洋世界</w:t>
            </w:r>
          </w:p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十、海中的熱帶魚林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Pr="00BD0DE0" w:rsidRDefault="00D40684" w:rsidP="00D40684">
            <w:pPr>
              <w:pStyle w:val="aa"/>
              <w:numPr>
                <w:ilvl w:val="0"/>
                <w:numId w:val="3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D40684" w:rsidRDefault="00D40684" w:rsidP="00D40684">
            <w:pPr>
              <w:pStyle w:val="aa"/>
              <w:numPr>
                <w:ilvl w:val="0"/>
                <w:numId w:val="3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D40684" w:rsidRDefault="00D40684" w:rsidP="00D40684">
            <w:pPr>
              <w:pStyle w:val="aa"/>
              <w:numPr>
                <w:ilvl w:val="0"/>
                <w:numId w:val="3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D40684" w:rsidRPr="00D40684" w:rsidRDefault="00D40684" w:rsidP="00D40684">
            <w:pPr>
              <w:pStyle w:val="aa"/>
              <w:numPr>
                <w:ilvl w:val="0"/>
                <w:numId w:val="3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D40684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D40684" w:rsidTr="00D40684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D40684" w:rsidTr="00D40684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第四單元海洋世界</w:t>
            </w:r>
          </w:p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十一、美食島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684" w:rsidRPr="00BD0DE0" w:rsidRDefault="00D40684" w:rsidP="00D40684">
            <w:pPr>
              <w:pStyle w:val="aa"/>
              <w:numPr>
                <w:ilvl w:val="0"/>
                <w:numId w:val="3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D40684" w:rsidRDefault="00D40684" w:rsidP="00D40684">
            <w:pPr>
              <w:pStyle w:val="aa"/>
              <w:numPr>
                <w:ilvl w:val="0"/>
                <w:numId w:val="3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D40684" w:rsidRDefault="00D40684" w:rsidP="00D40684">
            <w:pPr>
              <w:pStyle w:val="aa"/>
              <w:numPr>
                <w:ilvl w:val="0"/>
                <w:numId w:val="3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D40684" w:rsidRPr="00D40684" w:rsidRDefault="00D40684" w:rsidP="00D40684">
            <w:pPr>
              <w:pStyle w:val="aa"/>
              <w:numPr>
                <w:ilvl w:val="0"/>
                <w:numId w:val="3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D40684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D40684" w:rsidTr="00D40684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684" w:rsidRDefault="00D40684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0684" w:rsidRDefault="00D40684" w:rsidP="005A262E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CD5CAE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CAE" w:rsidRDefault="00CD5CAE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D10EC9" w:rsidRDefault="00D40684" w:rsidP="005A262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理解策略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D40684" w:rsidRDefault="00D40684" w:rsidP="005A262E">
            <w:pPr>
              <w:rPr>
                <w:rFonts w:ascii="標楷體" w:eastAsia="標楷體" w:hAnsi="標楷體"/>
              </w:rPr>
            </w:pPr>
            <w:r w:rsidRPr="00D40684">
              <w:rPr>
                <w:rFonts w:ascii="標楷體" w:eastAsia="標楷體" w:hAnsi="標楷體" w:hint="eastAsia"/>
              </w:rPr>
              <w:t>辨識文章結構，說出文章主要的大意。</w:t>
            </w:r>
          </w:p>
        </w:tc>
      </w:tr>
      <w:tr w:rsidR="00CD5CAE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CAE" w:rsidRDefault="00CD5CAE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C05436" w:rsidRDefault="00CD5CAE" w:rsidP="00CD5CAE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20098E" w:rsidRDefault="00CD5CAE" w:rsidP="00CD5CA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期末複習</w:t>
            </w:r>
          </w:p>
        </w:tc>
      </w:tr>
      <w:tr w:rsidR="00CD5CAE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CAE" w:rsidRDefault="00CD5CAE" w:rsidP="00CD5CA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872C79" w:rsidRDefault="00CD5CAE" w:rsidP="00CD5CAE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總</w:t>
            </w:r>
            <w:r w:rsidRPr="00872C79">
              <w:rPr>
                <w:rFonts w:eastAsia="標楷體" w:cs="標楷體" w:hint="eastAsia"/>
              </w:rPr>
              <w:t>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5CAE" w:rsidRPr="00872C79" w:rsidRDefault="00CD5CAE" w:rsidP="00CD5CAE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 w:rsidRPr="00872C79">
              <w:rPr>
                <w:rFonts w:eastAsia="標楷體" w:cs="標楷體" w:hint="eastAsia"/>
              </w:rPr>
              <w:t>總複習</w:t>
            </w:r>
          </w:p>
        </w:tc>
      </w:tr>
    </w:tbl>
    <w:p w:rsidR="001A69F4" w:rsidRPr="001471D4" w:rsidRDefault="001A69F4" w:rsidP="001A69F4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BA7820" w:rsidRDefault="00BA7820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1A69F4" w:rsidRPr="00AB7010" w:rsidRDefault="001A69F4" w:rsidP="001A69F4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1A69F4" w:rsidTr="000A503B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1A69F4" w:rsidRPr="00AB7010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1A69F4" w:rsidRPr="00AB7010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1A69F4" w:rsidTr="000A503B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1A69F4" w:rsidRDefault="001A69F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1A69F4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1A69F4" w:rsidRPr="00381C9B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社會技巧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1A69F4" w:rsidRPr="00381C9B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1A69F4" w:rsidRPr="00381C9B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1A69F4" w:rsidRPr="00381C9B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1A69F4" w:rsidRPr="006C27E1" w:rsidTr="000A503B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1A69F4" w:rsidRDefault="001A69F4" w:rsidP="000A50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A69F4" w:rsidRPr="00584D81" w:rsidRDefault="00BD3C16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1A69F4" w:rsidTr="000A503B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A69F4" w:rsidRDefault="001A69F4" w:rsidP="000A503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A69F4" w:rsidRPr="00584D81" w:rsidRDefault="00BD3C16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1A69F4" w:rsidTr="000A503B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A69F4" w:rsidRDefault="001A69F4" w:rsidP="000A503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A69F4" w:rsidRPr="00AB7010" w:rsidRDefault="001A69F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A69F4" w:rsidRPr="00584D81" w:rsidRDefault="001A69F4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1A69F4" w:rsidTr="000A503B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5D562E" w:rsidRPr="005D562E" w:rsidRDefault="005D562E" w:rsidP="005D562E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【處己】</w:t>
            </w:r>
          </w:p>
          <w:p w:rsidR="005D562E" w:rsidRPr="005D562E" w:rsidRDefault="005D562E" w:rsidP="005D562E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-1嘗試因應與處理基本的情緒及壓力。 </w:t>
            </w:r>
          </w:p>
          <w:p w:rsidR="005D562E" w:rsidRPr="005D562E" w:rsidRDefault="005D562E" w:rsidP="005D562E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-3在成人的引導下擬訂解決問題的計畫。 </w:t>
            </w:r>
          </w:p>
          <w:p w:rsidR="001A69F4" w:rsidRPr="005D562E" w:rsidRDefault="005D562E" w:rsidP="005D562E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-4嘗試使用策略解決問題並接納後果。</w:t>
            </w:r>
          </w:p>
          <w:p w:rsidR="005D562E" w:rsidRPr="005D562E" w:rsidRDefault="005D562E" w:rsidP="005D562E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【處人】</w:t>
            </w:r>
          </w:p>
          <w:p w:rsidR="005D562E" w:rsidRPr="005D562E" w:rsidRDefault="005D562E" w:rsidP="005D562E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-1解讀他人口語與非口語溝通的情緒及目的，並反思自己是否有應留意或改善之處。 </w:t>
            </w:r>
          </w:p>
          <w:p w:rsidR="005D562E" w:rsidRPr="005D562E" w:rsidRDefault="005D562E" w:rsidP="005D562E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-3遵守團體規範，並依情境回應他人的邀請或主動加入團體。 </w:t>
            </w:r>
          </w:p>
          <w:p w:rsidR="005D562E" w:rsidRPr="005D562E" w:rsidRDefault="005D562E" w:rsidP="005D562E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-4分辨與採用適當的方式解決衝突，並能理性評估和接受衝突的後果。 </w:t>
            </w:r>
          </w:p>
          <w:p w:rsidR="005D562E" w:rsidRPr="005D562E" w:rsidRDefault="005D562E" w:rsidP="005D562E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-7與他人相處時，分辨安全或危險的情境與人物。</w:t>
            </w:r>
          </w:p>
          <w:p w:rsidR="005D562E" w:rsidRPr="005D562E" w:rsidRDefault="005D562E" w:rsidP="005D562E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【處環境】</w:t>
            </w:r>
          </w:p>
          <w:p w:rsidR="005D562E" w:rsidRPr="00F913E2" w:rsidRDefault="005D562E" w:rsidP="005D562E">
            <w:pPr>
              <w:widowControl/>
              <w:snapToGrid w:val="0"/>
              <w:spacing w:line="280" w:lineRule="atLeast"/>
              <w:rPr>
                <w:rFonts w:ascii="標楷體" w:eastAsia="標楷體" w:hAnsi="標楷體"/>
                <w:color w:val="FF7C80"/>
                <w:szCs w:val="28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3-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-1在課堂或小組討論中適當表達與回應意見。</w:t>
            </w:r>
          </w:p>
        </w:tc>
      </w:tr>
      <w:tr w:rsidR="001A69F4" w:rsidTr="000A503B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453BBB" w:rsidRPr="00CA1FA2" w:rsidRDefault="00453BBB" w:rsidP="00453BB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【自我的行為與效能】</w:t>
            </w:r>
          </w:p>
          <w:p w:rsidR="00453BBB" w:rsidRPr="00453BBB" w:rsidRDefault="00453BBB" w:rsidP="00453BB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-1基本情緒的表達。 </w:t>
            </w:r>
          </w:p>
          <w:p w:rsidR="001A69F4" w:rsidRPr="00453BBB" w:rsidRDefault="00453BBB" w:rsidP="00453BB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-3自我接納與激勵。</w:t>
            </w:r>
          </w:p>
          <w:p w:rsidR="00453BBB" w:rsidRDefault="00453BBB" w:rsidP="00453BB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【溝通與人際的互動】</w:t>
            </w:r>
          </w:p>
          <w:p w:rsidR="00453BBB" w:rsidRPr="00453BBB" w:rsidRDefault="00453BBB" w:rsidP="00453BB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-1訊息解讀的技巧。 </w:t>
            </w:r>
          </w:p>
          <w:p w:rsidR="00453BBB" w:rsidRPr="00453BBB" w:rsidRDefault="00453BBB" w:rsidP="00453BB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-2表達與傾聽的時機。 </w:t>
            </w:r>
          </w:p>
          <w:p w:rsidR="00453BBB" w:rsidRPr="00453BBB" w:rsidRDefault="00453BBB" w:rsidP="00453BB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-3團體的基本規範。 </w:t>
            </w:r>
          </w:p>
          <w:p w:rsidR="00453BBB" w:rsidRPr="00453BBB" w:rsidRDefault="00453BBB" w:rsidP="00453BB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-5危險情境的判別。</w:t>
            </w:r>
          </w:p>
          <w:p w:rsidR="00453BBB" w:rsidRPr="00CA1FA2" w:rsidRDefault="00453BBB" w:rsidP="00453BB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【家庭與社會的參與】</w:t>
            </w:r>
          </w:p>
          <w:p w:rsidR="00453BBB" w:rsidRPr="00453BBB" w:rsidRDefault="00453BBB" w:rsidP="00453BBB">
            <w:pPr>
              <w:widowControl/>
              <w:snapToGrid w:val="0"/>
              <w:spacing w:line="280" w:lineRule="atLeast"/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C-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-1學習成員之間的關懷與表達。 </w:t>
            </w:r>
          </w:p>
        </w:tc>
      </w:tr>
      <w:tr w:rsidR="001A69F4" w:rsidRPr="00E27F20" w:rsidTr="000A503B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1A69F4" w:rsidRDefault="001A69F4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1A69F4" w:rsidRDefault="001A69F4" w:rsidP="000A503B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1A69F4" w:rsidRPr="00D10EC9" w:rsidRDefault="00BD3C16" w:rsidP="000A503B">
            <w:pPr>
              <w:rPr>
                <w:rFonts w:ascii="標楷體" w:eastAsia="標楷體" w:hAnsi="標楷體"/>
                <w:color w:val="FF6699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1A69F4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1A69F4" w:rsidTr="000A503B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A69F4" w:rsidRPr="00BD68CB" w:rsidRDefault="001A69F4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1A69F4" w:rsidRDefault="00BD3C16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耕心文教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EQ學園</w:t>
            </w:r>
          </w:p>
          <w:p w:rsidR="001A69F4" w:rsidRDefault="00BD3C16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1A69F4"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A69F4" w:rsidRPr="00BD68CB" w:rsidRDefault="001A69F4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1A69F4" w:rsidRPr="00D10EC9" w:rsidRDefault="001A69F4" w:rsidP="000A503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1A69F4" w:rsidTr="000A503B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A69F4" w:rsidRPr="00BD68CB" w:rsidRDefault="001A69F4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1A69F4" w:rsidRDefault="001A69F4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1A69F4" w:rsidRPr="00D10EC9" w:rsidRDefault="001A69F4" w:rsidP="000A503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A69F4" w:rsidTr="000A503B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A69F4" w:rsidRPr="00BD68CB" w:rsidRDefault="001A69F4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1A69F4" w:rsidRPr="00D10EC9" w:rsidRDefault="001A69F4" w:rsidP="000A503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 w:rsidR="00BD3C16"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1A69F4" w:rsidTr="000A503B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9F4" w:rsidRPr="00D10EC9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984125" w:rsidTr="00D40684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Pr="00D10EC9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超人氣養成班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4125" w:rsidRPr="00BD3C16" w:rsidRDefault="00984125" w:rsidP="00BD3C16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D3C16">
              <w:rPr>
                <w:rFonts w:ascii="標楷體" w:eastAsia="標楷體" w:hAnsi="標楷體" w:hint="eastAsia"/>
                <w:szCs w:val="28"/>
              </w:rPr>
              <w:t>情緒主人翁</w:t>
            </w:r>
            <w:r>
              <w:rPr>
                <w:rFonts w:ascii="標楷體" w:eastAsia="標楷體" w:hAnsi="標楷體" w:hint="eastAsia"/>
                <w:szCs w:val="28"/>
              </w:rPr>
              <w:t>：認識有效調節情緒的五大原則，建立多元的情緒調節方法。</w:t>
            </w:r>
          </w:p>
          <w:p w:rsidR="00984125" w:rsidRPr="00BD3C16" w:rsidRDefault="00984125" w:rsidP="00BD3C16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D3C16">
              <w:rPr>
                <w:rFonts w:ascii="標楷體" w:eastAsia="標楷體" w:hAnsi="標楷體" w:hint="eastAsia"/>
                <w:szCs w:val="28"/>
              </w:rPr>
              <w:lastRenderedPageBreak/>
              <w:t>生氣雷達站</w:t>
            </w:r>
            <w:r>
              <w:rPr>
                <w:rFonts w:ascii="標楷體" w:eastAsia="標楷體" w:hAnsi="標楷體" w:hint="eastAsia"/>
                <w:szCs w:val="28"/>
              </w:rPr>
              <w:t>：認識生氣情緒常見的五種原因，察覺自我生氣的原因和程度，建立適當表達生氣情緒的行為習慣。</w:t>
            </w:r>
          </w:p>
          <w:p w:rsidR="00984125" w:rsidRPr="00BD3C16" w:rsidRDefault="00984125" w:rsidP="00BD3C16">
            <w:pPr>
              <w:pStyle w:val="aa"/>
              <w:numPr>
                <w:ilvl w:val="0"/>
                <w:numId w:val="1"/>
              </w:numPr>
              <w:ind w:leftChars="0"/>
            </w:pPr>
            <w:proofErr w:type="gramStart"/>
            <w:r w:rsidRPr="00BD3C16">
              <w:rPr>
                <w:rFonts w:ascii="標楷體" w:eastAsia="標楷體" w:hAnsi="標楷體" w:hint="eastAsia"/>
                <w:szCs w:val="28"/>
              </w:rPr>
              <w:t>生氣管理局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：認識大腦在生氣情緒發生和調節上的角色，在生活中練習管理生氣情緒的四大方法。</w:t>
            </w:r>
          </w:p>
        </w:tc>
      </w:tr>
      <w:tr w:rsidR="00984125" w:rsidTr="00D40684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Pr="00D10EC9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984125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D40684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Pr="00D10EC9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984125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D40684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Pr="00D10EC9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125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4125" w:rsidRPr="00D10EC9" w:rsidRDefault="00440D5F" w:rsidP="00BD3C1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保持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安全不越線</w:t>
            </w:r>
            <w:proofErr w:type="gramEnd"/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4125" w:rsidRDefault="00440D5F" w:rsidP="009A142B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分辨與他人在不同關係、時間、場域等因素下的身體動作界線。</w:t>
            </w:r>
          </w:p>
          <w:p w:rsidR="00440D5F" w:rsidRDefault="00440D5F" w:rsidP="009A142B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分辨與他人互動時的語言表達界線。</w:t>
            </w:r>
          </w:p>
          <w:p w:rsidR="00440D5F" w:rsidRDefault="00440D5F" w:rsidP="009A142B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練習將負向語言調整成正向語言。</w:t>
            </w:r>
          </w:p>
          <w:p w:rsidR="00440D5F" w:rsidRPr="00984125" w:rsidRDefault="00440D5F" w:rsidP="009A142B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情境演練。</w:t>
            </w: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984125" w:rsidRDefault="00984125" w:rsidP="009A142B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984125" w:rsidRDefault="00984125" w:rsidP="009A142B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125" w:rsidRDefault="00984125" w:rsidP="009A142B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可可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兄弟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4125" w:rsidRDefault="00440D5F" w:rsidP="009A142B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舉例說明在情境下使用「可惡、可是、可以」的轉念想法。</w:t>
            </w:r>
          </w:p>
          <w:p w:rsidR="00440D5F" w:rsidRDefault="0020752F" w:rsidP="009A142B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寫下生活中煩悶或討厭的事情，每人輪流扮演「可惡、可是、可以」的角色，說出轉念想法。</w:t>
            </w:r>
          </w:p>
          <w:p w:rsidR="0020752F" w:rsidRPr="00440D5F" w:rsidRDefault="0020752F" w:rsidP="009A142B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情境演練，將負向情緒轉成正向想法。</w:t>
            </w: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984125" w:rsidRDefault="00984125" w:rsidP="009A142B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984125" w:rsidRDefault="00984125" w:rsidP="009A142B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125" w:rsidRDefault="00984125" w:rsidP="009A142B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保持彈性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62E" w:rsidRPr="00B31E9C" w:rsidRDefault="005D562E" w:rsidP="009A142B">
            <w:pPr>
              <w:pStyle w:val="aa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說明保持彈性的好處及必要性</w:t>
            </w:r>
            <w:r w:rsidRPr="00B31E9C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5D562E" w:rsidRPr="00B31E9C" w:rsidRDefault="005D562E" w:rsidP="009A142B">
            <w:pPr>
              <w:pStyle w:val="aa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31E9C">
              <w:rPr>
                <w:rFonts w:ascii="標楷體" w:eastAsia="標楷體" w:hAnsi="標楷體" w:hint="eastAsia"/>
                <w:szCs w:val="28"/>
              </w:rPr>
              <w:t>討論</w:t>
            </w:r>
            <w:r>
              <w:rPr>
                <w:rFonts w:ascii="標楷體" w:eastAsia="標楷體" w:hAnsi="標楷體" w:hint="eastAsia"/>
                <w:szCs w:val="28"/>
              </w:rPr>
              <w:t>不同情境下可以選擇的彈性調整方式</w:t>
            </w:r>
            <w:r w:rsidRPr="00B31E9C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5D562E" w:rsidRPr="00B31E9C" w:rsidRDefault="00F0512E" w:rsidP="009A142B">
            <w:pPr>
              <w:pStyle w:val="aa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保</w:t>
            </w:r>
            <w:r w:rsidR="005D562E">
              <w:rPr>
                <w:rFonts w:ascii="標楷體" w:eastAsia="標楷體" w:hAnsi="標楷體" w:hint="eastAsia"/>
                <w:szCs w:val="28"/>
              </w:rPr>
              <w:t>持彈性</w:t>
            </w:r>
            <w:r w:rsidR="005D562E" w:rsidRPr="00B31E9C">
              <w:rPr>
                <w:rFonts w:ascii="標楷體" w:eastAsia="標楷體" w:hAnsi="標楷體" w:hint="eastAsia"/>
                <w:szCs w:val="28"/>
              </w:rPr>
              <w:t>的步驟。</w:t>
            </w:r>
          </w:p>
          <w:p w:rsidR="005D562E" w:rsidRPr="00B31E9C" w:rsidRDefault="005D562E" w:rsidP="009A142B">
            <w:pPr>
              <w:pStyle w:val="aa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31E9C">
              <w:rPr>
                <w:rFonts w:ascii="標楷體" w:eastAsia="標楷體" w:hAnsi="標楷體" w:hint="eastAsia"/>
                <w:szCs w:val="28"/>
              </w:rPr>
              <w:t>情境演練。</w:t>
            </w:r>
          </w:p>
          <w:p w:rsidR="00984125" w:rsidRPr="005D562E" w:rsidRDefault="005D562E" w:rsidP="009A142B">
            <w:pPr>
              <w:pStyle w:val="aa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活動練習。</w:t>
            </w: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984125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984125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125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CB031D">
        <w:trPr>
          <w:trHeight w:val="6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超人氣養成班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4125" w:rsidRPr="00984125" w:rsidRDefault="00984125" w:rsidP="00984125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984125">
              <w:rPr>
                <w:rFonts w:ascii="標楷體" w:eastAsia="標楷體" w:hAnsi="標楷體" w:hint="eastAsia"/>
                <w:szCs w:val="28"/>
              </w:rPr>
              <w:t>人際放大鏡</w:t>
            </w:r>
            <w:r>
              <w:rPr>
                <w:rFonts w:ascii="標楷體" w:eastAsia="標楷體" w:hAnsi="標楷體" w:hint="eastAsia"/>
                <w:szCs w:val="28"/>
              </w:rPr>
              <w:t>：認識「故意、不小心、不確定」人際意圖歸因，練習透過「行為、表情、事後反應」等線索判斷人際意圖。</w:t>
            </w:r>
          </w:p>
          <w:p w:rsidR="00984125" w:rsidRPr="00984125" w:rsidRDefault="00984125" w:rsidP="00984125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984125">
              <w:rPr>
                <w:rFonts w:ascii="標楷體" w:eastAsia="標楷體" w:hAnsi="標楷體" w:hint="eastAsia"/>
                <w:szCs w:val="28"/>
              </w:rPr>
              <w:t>人際心舞台</w:t>
            </w:r>
            <w:r>
              <w:rPr>
                <w:rFonts w:ascii="標楷體" w:eastAsia="標楷體" w:hAnsi="標楷體" w:hint="eastAsia"/>
                <w:szCs w:val="28"/>
              </w:rPr>
              <w:t>：運用具體線索區辨「捉弄、開玩笑」的不同，</w:t>
            </w:r>
            <w:r w:rsidR="00CB031D">
              <w:rPr>
                <w:rFonts w:ascii="標楷體" w:eastAsia="標楷體" w:hAnsi="標楷體" w:hint="eastAsia"/>
                <w:szCs w:val="28"/>
              </w:rPr>
              <w:t>減少人際意圖歸</w:t>
            </w:r>
            <w:proofErr w:type="gramStart"/>
            <w:r w:rsidR="00CB031D">
              <w:rPr>
                <w:rFonts w:ascii="標楷體" w:eastAsia="標楷體" w:hAnsi="標楷體" w:hint="eastAsia"/>
                <w:szCs w:val="28"/>
              </w:rPr>
              <w:t>因偏誤</w:t>
            </w:r>
            <w:proofErr w:type="gramEnd"/>
            <w:r w:rsidR="00CB031D">
              <w:rPr>
                <w:rFonts w:ascii="標楷體" w:eastAsia="標楷體" w:hAnsi="標楷體" w:hint="eastAsia"/>
                <w:szCs w:val="28"/>
              </w:rPr>
              <w:t>，提升對人際距離的覺察。</w:t>
            </w:r>
          </w:p>
          <w:p w:rsidR="00984125" w:rsidRPr="00984125" w:rsidRDefault="00984125" w:rsidP="00984125">
            <w:pPr>
              <w:pStyle w:val="aa"/>
              <w:numPr>
                <w:ilvl w:val="0"/>
                <w:numId w:val="2"/>
              </w:numPr>
              <w:ind w:leftChars="0"/>
            </w:pPr>
            <w:r w:rsidRPr="00984125">
              <w:rPr>
                <w:rFonts w:ascii="標楷體" w:eastAsia="標楷體" w:hAnsi="標楷體" w:hint="eastAsia"/>
                <w:szCs w:val="28"/>
              </w:rPr>
              <w:t>人際好圈</w:t>
            </w:r>
            <w:proofErr w:type="gramStart"/>
            <w:r w:rsidRPr="00984125">
              <w:rPr>
                <w:rFonts w:ascii="標楷體" w:eastAsia="標楷體" w:hAnsi="標楷體" w:hint="eastAsia"/>
                <w:szCs w:val="28"/>
              </w:rPr>
              <w:t>圈</w:t>
            </w:r>
            <w:proofErr w:type="gramEnd"/>
            <w:r w:rsidR="00CB031D">
              <w:rPr>
                <w:rFonts w:ascii="標楷體" w:eastAsia="標楷體" w:hAnsi="標楷體" w:hint="eastAsia"/>
                <w:szCs w:val="28"/>
              </w:rPr>
              <w:t>：認識人際小圈</w:t>
            </w:r>
            <w:proofErr w:type="gramStart"/>
            <w:r w:rsidR="00CB031D">
              <w:rPr>
                <w:rFonts w:ascii="標楷體" w:eastAsia="標楷體" w:hAnsi="標楷體" w:hint="eastAsia"/>
                <w:szCs w:val="28"/>
              </w:rPr>
              <w:t>圈</w:t>
            </w:r>
            <w:proofErr w:type="gramEnd"/>
            <w:r w:rsidR="00CB031D">
              <w:rPr>
                <w:rFonts w:ascii="標楷體" w:eastAsia="標楷體" w:hAnsi="標楷體" w:hint="eastAsia"/>
                <w:szCs w:val="28"/>
              </w:rPr>
              <w:t>的形成原因及優缺點，建立正確觀念與態度。</w:t>
            </w:r>
          </w:p>
        </w:tc>
      </w:tr>
      <w:tr w:rsidR="00984125" w:rsidTr="00CB031D">
        <w:trPr>
          <w:trHeight w:val="6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984125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CB031D">
        <w:trPr>
          <w:trHeight w:val="6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984125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984125" w:rsidTr="00CB031D">
        <w:trPr>
          <w:trHeight w:val="6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25" w:rsidRDefault="00984125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125" w:rsidRPr="00D10EC9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4125" w:rsidRDefault="00984125" w:rsidP="00BD3C1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1A69F4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9F4" w:rsidRDefault="001A69F4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69F4" w:rsidRPr="00D10EC9" w:rsidRDefault="00BD3C16" w:rsidP="00BD3C1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69F4" w:rsidRDefault="00BD3C16" w:rsidP="00BD3C1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</w:tr>
    </w:tbl>
    <w:p w:rsidR="001A69F4" w:rsidRPr="001471D4" w:rsidRDefault="001A69F4" w:rsidP="001A69F4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1A69F4" w:rsidRDefault="001A69F4" w:rsidP="001A69F4">
      <w:pPr>
        <w:widowControl/>
        <w:rPr>
          <w:rFonts w:ascii="標楷體" w:eastAsia="標楷體" w:hAnsi="標楷體"/>
          <w:color w:val="FF7C80"/>
          <w:szCs w:val="28"/>
        </w:rPr>
      </w:pPr>
    </w:p>
    <w:p w:rsidR="001A69F4" w:rsidRDefault="001A69F4">
      <w:pPr>
        <w:widowControl/>
        <w:rPr>
          <w:rFonts w:ascii="標楷體" w:eastAsia="標楷體" w:hAnsi="標楷體"/>
          <w:color w:val="FF7C80"/>
          <w:szCs w:val="28"/>
        </w:rPr>
      </w:pPr>
      <w:r>
        <w:rPr>
          <w:rFonts w:ascii="標楷體" w:eastAsia="標楷體" w:hAnsi="標楷體"/>
          <w:color w:val="FF7C80"/>
          <w:szCs w:val="28"/>
        </w:rPr>
        <w:br w:type="page"/>
      </w:r>
    </w:p>
    <w:p w:rsidR="000A503B" w:rsidRPr="00AB7010" w:rsidRDefault="000A503B" w:rsidP="000A503B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0A503B" w:rsidTr="000A503B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0A503B" w:rsidRPr="00AB7010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0A503B" w:rsidRPr="00AB7010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0A503B" w:rsidRPr="00AB7010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0A503B" w:rsidRPr="00AB7010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A503B" w:rsidRPr="00AB7010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0A503B" w:rsidTr="000A503B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A503B" w:rsidRDefault="000A503B" w:rsidP="000A503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0A503B" w:rsidRDefault="000A503B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0A503B" w:rsidRPr="00381C9B" w:rsidRDefault="000A503B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社會技巧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0A503B" w:rsidRPr="00381C9B" w:rsidRDefault="000A503B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0A503B" w:rsidRPr="00381C9B" w:rsidRDefault="000A503B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四B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0A503B" w:rsidRPr="00381C9B" w:rsidRDefault="000A503B" w:rsidP="000A503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0A503B" w:rsidRPr="006C27E1" w:rsidTr="000A503B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03B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0A503B" w:rsidRDefault="000A503B" w:rsidP="000A50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503B" w:rsidRPr="00AB7010" w:rsidRDefault="000A503B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A503B" w:rsidRPr="00584D81" w:rsidRDefault="000A503B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0A503B" w:rsidTr="000A503B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A503B" w:rsidRDefault="000A503B" w:rsidP="000A503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A503B" w:rsidRPr="00AB7010" w:rsidRDefault="000A503B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0A503B" w:rsidRPr="00584D81" w:rsidRDefault="000A503B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0A503B" w:rsidTr="000A503B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0A503B" w:rsidRDefault="000A503B" w:rsidP="000A503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503B" w:rsidRPr="00AB7010" w:rsidRDefault="000A503B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0A503B" w:rsidRPr="00584D81" w:rsidRDefault="000A503B" w:rsidP="000A503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0A503B" w:rsidTr="000A503B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503B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0A503B" w:rsidRPr="00D10EC9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0A503B" w:rsidRPr="005D562E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【處己】</w:t>
            </w:r>
          </w:p>
          <w:p w:rsidR="000A503B" w:rsidRPr="005D562E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-1嘗試因應與處理基本的情緒及壓力。 </w:t>
            </w:r>
          </w:p>
          <w:p w:rsidR="000A503B" w:rsidRPr="005D562E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-3在成人的引導下擬訂解決問題的計畫。 </w:t>
            </w:r>
          </w:p>
          <w:p w:rsidR="000A503B" w:rsidRPr="005D562E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-4嘗試使用策略解決問題並接納後果。</w:t>
            </w:r>
          </w:p>
          <w:p w:rsidR="000A503B" w:rsidRPr="005D562E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【處人】</w:t>
            </w:r>
          </w:p>
          <w:p w:rsidR="000A503B" w:rsidRPr="005D562E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-1解讀他</w:t>
            </w:r>
            <w:bookmarkStart w:id="0" w:name="_GoBack"/>
            <w:bookmarkEnd w:id="0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人口語與非口語溝通的情緒及目的，並反思自己是否有應留意或改善之處。 </w:t>
            </w:r>
          </w:p>
          <w:p w:rsidR="000A503B" w:rsidRPr="005D562E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-3遵守團體規範，並依情境回應他人的邀請或主動加入團體。 </w:t>
            </w:r>
          </w:p>
          <w:p w:rsidR="000A503B" w:rsidRPr="005D562E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-4分辨與採用適當的方式解決衝突，並能理性評估和接受衝突的後果。 </w:t>
            </w:r>
          </w:p>
          <w:p w:rsidR="000A503B" w:rsidRPr="005D562E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-7與他人相處時，分辨安全或危險的情境與人物。</w:t>
            </w:r>
          </w:p>
          <w:p w:rsidR="000A503B" w:rsidRPr="005D562E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【處環境】</w:t>
            </w:r>
          </w:p>
          <w:p w:rsidR="000A503B" w:rsidRPr="00F913E2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hAnsi="標楷體"/>
                <w:color w:val="FF7C80"/>
                <w:szCs w:val="28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3-</w:t>
            </w:r>
            <w:r w:rsidR="004B5F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-1在課堂或小組討論中適當表達與回應意見。</w:t>
            </w:r>
          </w:p>
        </w:tc>
      </w:tr>
      <w:tr w:rsidR="000A503B" w:rsidTr="000A503B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A503B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0A503B" w:rsidRPr="00D10EC9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0A503B" w:rsidRPr="00CA1FA2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【自我的行為與效能】</w:t>
            </w:r>
          </w:p>
          <w:p w:rsidR="000A503B" w:rsidRPr="00453BBB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-1基本情緒的表達。 </w:t>
            </w:r>
          </w:p>
          <w:p w:rsidR="000A503B" w:rsidRPr="00453BBB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-3自我接納與激勵。</w:t>
            </w:r>
          </w:p>
          <w:p w:rsidR="000A503B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【溝通與人際的互動】</w:t>
            </w:r>
          </w:p>
          <w:p w:rsidR="000A503B" w:rsidRPr="00453BBB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-1訊息解讀的技巧。 </w:t>
            </w:r>
          </w:p>
          <w:p w:rsidR="000A503B" w:rsidRPr="00453BBB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-2表達與傾聽的時機。 </w:t>
            </w:r>
          </w:p>
          <w:p w:rsidR="000A503B" w:rsidRPr="00453BBB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-3團體的基本規範。 </w:t>
            </w:r>
          </w:p>
          <w:p w:rsidR="000A503B" w:rsidRPr="00453BBB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-5危險情境的判別。</w:t>
            </w:r>
          </w:p>
          <w:p w:rsidR="000A503B" w:rsidRPr="00CA1FA2" w:rsidRDefault="000A503B" w:rsidP="000A503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【家庭與社會的參與】</w:t>
            </w:r>
          </w:p>
          <w:p w:rsidR="000A503B" w:rsidRPr="00453BBB" w:rsidRDefault="000A503B" w:rsidP="000A503B">
            <w:pPr>
              <w:widowControl/>
              <w:snapToGrid w:val="0"/>
              <w:spacing w:line="280" w:lineRule="atLeast"/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C-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-1學習成員之間的關懷與表達。 </w:t>
            </w:r>
          </w:p>
        </w:tc>
      </w:tr>
      <w:tr w:rsidR="000A503B" w:rsidRPr="00E27F20" w:rsidTr="000A503B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A503B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0A503B" w:rsidRPr="00D10EC9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0A503B" w:rsidRDefault="000A503B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生命教育　■品德教育　■人權教育　■法治教育　■性別平等教育</w:t>
            </w:r>
          </w:p>
          <w:p w:rsidR="000A503B" w:rsidRDefault="000A503B" w:rsidP="000A503B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0A503B" w:rsidRPr="00D10EC9" w:rsidRDefault="000A503B" w:rsidP="000A503B">
            <w:pPr>
              <w:rPr>
                <w:rFonts w:ascii="標楷體" w:eastAsia="標楷體" w:hAnsi="標楷體"/>
                <w:color w:val="FF6699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■安全教育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0A503B" w:rsidTr="000A503B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0A503B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0A503B" w:rsidRPr="00D10EC9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A503B" w:rsidRPr="00BD68CB" w:rsidRDefault="000A503B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0A503B" w:rsidRDefault="000A503B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耕心文教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EQ學園</w:t>
            </w:r>
          </w:p>
          <w:p w:rsidR="000A503B" w:rsidRDefault="000A503B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A503B" w:rsidRPr="00BD68CB" w:rsidRDefault="000A503B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0A503B" w:rsidRPr="00D10EC9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0A503B" w:rsidRPr="00D10EC9" w:rsidRDefault="000A503B" w:rsidP="000A503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■分解　■替代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0A503B" w:rsidTr="000A503B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0A503B" w:rsidRDefault="000A503B" w:rsidP="000A50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A503B" w:rsidRPr="00BD68CB" w:rsidRDefault="000A503B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0A503B" w:rsidRDefault="000A503B" w:rsidP="000A503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■工作分析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結構教學　■問題解決　■合作學習</w:t>
            </w:r>
          </w:p>
          <w:p w:rsidR="000A503B" w:rsidRPr="00D10EC9" w:rsidRDefault="000A503B" w:rsidP="000A503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0A503B" w:rsidTr="000A503B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0A503B" w:rsidRDefault="000A503B" w:rsidP="000A50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A503B" w:rsidRPr="00BD68CB" w:rsidRDefault="000A503B" w:rsidP="000A503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0A503B" w:rsidRPr="00D10EC9" w:rsidRDefault="000A503B" w:rsidP="000A503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檔案評量　■口語評量　■實作評量　■其他：觀察評量</w:t>
            </w:r>
          </w:p>
        </w:tc>
      </w:tr>
      <w:tr w:rsidR="000A503B" w:rsidTr="000A503B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03B" w:rsidRPr="00D10EC9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03B" w:rsidRPr="00D10EC9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03B" w:rsidRPr="00D10EC9" w:rsidRDefault="000A503B" w:rsidP="000A503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651662" w:rsidTr="000A503B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Pr="00D10EC9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獨一無二的我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1662" w:rsidRDefault="00651662" w:rsidP="00651662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閱讀繪本「做一個機器人假裝是我」，寫下與自己有關的細節，認識自我。</w:t>
            </w:r>
          </w:p>
          <w:p w:rsidR="00651662" w:rsidRDefault="00651662" w:rsidP="00651662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閱讀繪本「你很特別」，理解每個人都是獨一無二，自我肯定的重要性。</w:t>
            </w:r>
          </w:p>
          <w:p w:rsidR="00651662" w:rsidRPr="00984125" w:rsidRDefault="00651662" w:rsidP="00651662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閱讀繪本「大鯨魚瑪莉蓮」，學習用自我鼓勵的想法。</w:t>
            </w:r>
          </w:p>
        </w:tc>
      </w:tr>
      <w:tr w:rsidR="00651662" w:rsidTr="000A503B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Pr="00D10EC9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Pr="00D10EC9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Pr="00D10EC9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D40684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超人氣養成班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1662" w:rsidRPr="00BD3C16" w:rsidRDefault="00651662" w:rsidP="00F0512E">
            <w:pPr>
              <w:pStyle w:val="aa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D3C16">
              <w:rPr>
                <w:rFonts w:ascii="標楷體" w:eastAsia="標楷體" w:hAnsi="標楷體" w:hint="eastAsia"/>
                <w:szCs w:val="28"/>
              </w:rPr>
              <w:t>情緒主人翁</w:t>
            </w:r>
            <w:r>
              <w:rPr>
                <w:rFonts w:ascii="標楷體" w:eastAsia="標楷體" w:hAnsi="標楷體" w:hint="eastAsia"/>
                <w:szCs w:val="28"/>
              </w:rPr>
              <w:t>：認識有效調節情緒的五大原則，建立多元的情緒調節方法。</w:t>
            </w:r>
          </w:p>
          <w:p w:rsidR="00651662" w:rsidRDefault="00651662" w:rsidP="00F0512E">
            <w:pPr>
              <w:pStyle w:val="aa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D3C16">
              <w:rPr>
                <w:rFonts w:ascii="標楷體" w:eastAsia="標楷體" w:hAnsi="標楷體" w:hint="eastAsia"/>
                <w:szCs w:val="28"/>
              </w:rPr>
              <w:t>生氣雷達站</w:t>
            </w:r>
            <w:r>
              <w:rPr>
                <w:rFonts w:ascii="標楷體" w:eastAsia="標楷體" w:hAnsi="標楷體" w:hint="eastAsia"/>
                <w:szCs w:val="28"/>
              </w:rPr>
              <w:t>：認識生氣情緒常見的五種原因，察覺自我生氣的原因和程度，建立適當表達生氣情緒的行為習慣。</w:t>
            </w:r>
          </w:p>
          <w:p w:rsidR="00651662" w:rsidRPr="00651662" w:rsidRDefault="00651662" w:rsidP="00F0512E">
            <w:pPr>
              <w:pStyle w:val="aa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8"/>
              </w:rPr>
            </w:pPr>
            <w:proofErr w:type="gramStart"/>
            <w:r w:rsidRPr="00651662">
              <w:rPr>
                <w:rFonts w:ascii="標楷體" w:eastAsia="標楷體" w:hAnsi="標楷體" w:hint="eastAsia"/>
                <w:szCs w:val="28"/>
              </w:rPr>
              <w:t>生氣管理局</w:t>
            </w:r>
            <w:proofErr w:type="gramEnd"/>
            <w:r w:rsidRPr="00651662">
              <w:rPr>
                <w:rFonts w:ascii="標楷體" w:eastAsia="標楷體" w:hAnsi="標楷體" w:hint="eastAsia"/>
                <w:szCs w:val="28"/>
              </w:rPr>
              <w:t>：認識大腦在生氣情緒發生和調節上的角色，在生活中練習管理生氣情緒的四大方法。</w:t>
            </w:r>
          </w:p>
        </w:tc>
      </w:tr>
      <w:tr w:rsidR="00651662" w:rsidTr="00D40684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D40684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D40684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可可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兄弟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1662" w:rsidRDefault="00651662" w:rsidP="00651662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舉例說明在情境下使用「可惡、可是、可以」的轉念想法。</w:t>
            </w:r>
          </w:p>
          <w:p w:rsidR="00651662" w:rsidRDefault="00651662" w:rsidP="00651662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寫下生活中煩悶或討厭的事情，每人輪流扮演「可惡、可是、可以」的角色，說(寫)出轉念想法。</w:t>
            </w:r>
          </w:p>
          <w:p w:rsidR="00651662" w:rsidRPr="00440D5F" w:rsidRDefault="00651662" w:rsidP="00651662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情境演練，將負向情緒轉成正向想法。</w:t>
            </w:r>
          </w:p>
        </w:tc>
      </w:tr>
      <w:tr w:rsidR="00651662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651662" w:rsidRDefault="00651662" w:rsidP="00651662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651662" w:rsidRDefault="00651662" w:rsidP="00651662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Default="00651662" w:rsidP="00651662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保持彈性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1662" w:rsidRPr="00B31E9C" w:rsidRDefault="00651662" w:rsidP="00651662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說明保持彈性的好處及必要性</w:t>
            </w:r>
            <w:r w:rsidRPr="00B31E9C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651662" w:rsidRPr="00B31E9C" w:rsidRDefault="00651662" w:rsidP="00651662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31E9C">
              <w:rPr>
                <w:rFonts w:ascii="標楷體" w:eastAsia="標楷體" w:hAnsi="標楷體" w:hint="eastAsia"/>
                <w:szCs w:val="28"/>
              </w:rPr>
              <w:t>討論</w:t>
            </w:r>
            <w:r>
              <w:rPr>
                <w:rFonts w:ascii="標楷體" w:eastAsia="標楷體" w:hAnsi="標楷體" w:hint="eastAsia"/>
                <w:szCs w:val="28"/>
              </w:rPr>
              <w:t>不同情境下可以選擇的彈性調整方式</w:t>
            </w:r>
            <w:r w:rsidRPr="00B31E9C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651662" w:rsidRPr="00B31E9C" w:rsidRDefault="00F0512E" w:rsidP="00651662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保</w:t>
            </w:r>
            <w:r w:rsidR="00651662">
              <w:rPr>
                <w:rFonts w:ascii="標楷體" w:eastAsia="標楷體" w:hAnsi="標楷體" w:hint="eastAsia"/>
                <w:szCs w:val="28"/>
              </w:rPr>
              <w:t>持彈性</w:t>
            </w:r>
            <w:r w:rsidR="00651662" w:rsidRPr="00B31E9C">
              <w:rPr>
                <w:rFonts w:ascii="標楷體" w:eastAsia="標楷體" w:hAnsi="標楷體" w:hint="eastAsia"/>
                <w:szCs w:val="28"/>
              </w:rPr>
              <w:t>的步驟。</w:t>
            </w:r>
          </w:p>
          <w:p w:rsidR="00651662" w:rsidRPr="00B31E9C" w:rsidRDefault="00651662" w:rsidP="00651662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31E9C">
              <w:rPr>
                <w:rFonts w:ascii="標楷體" w:eastAsia="標楷體" w:hAnsi="標楷體" w:hint="eastAsia"/>
                <w:szCs w:val="28"/>
              </w:rPr>
              <w:t>情境演練。</w:t>
            </w:r>
          </w:p>
          <w:p w:rsidR="00651662" w:rsidRPr="005D562E" w:rsidRDefault="00651662" w:rsidP="00651662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活動練習。</w:t>
            </w:r>
          </w:p>
        </w:tc>
      </w:tr>
      <w:tr w:rsidR="00651662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6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超人氣養成班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1662" w:rsidRPr="00984125" w:rsidRDefault="00651662" w:rsidP="00651662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984125">
              <w:rPr>
                <w:rFonts w:ascii="標楷體" w:eastAsia="標楷體" w:hAnsi="標楷體" w:hint="eastAsia"/>
                <w:szCs w:val="28"/>
              </w:rPr>
              <w:t>人際放大鏡</w:t>
            </w:r>
            <w:r>
              <w:rPr>
                <w:rFonts w:ascii="標楷體" w:eastAsia="標楷體" w:hAnsi="標楷體" w:hint="eastAsia"/>
                <w:szCs w:val="28"/>
              </w:rPr>
              <w:t>：認識「故意、不小心、不確定」人際意圖歸因，練習透過「行為、表情、事後反應」等線索判斷人際意圖。</w:t>
            </w:r>
          </w:p>
          <w:p w:rsidR="00651662" w:rsidRPr="00984125" w:rsidRDefault="00651662" w:rsidP="00651662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984125">
              <w:rPr>
                <w:rFonts w:ascii="標楷體" w:eastAsia="標楷體" w:hAnsi="標楷體" w:hint="eastAsia"/>
                <w:szCs w:val="28"/>
              </w:rPr>
              <w:t>人際心舞台</w:t>
            </w:r>
            <w:r>
              <w:rPr>
                <w:rFonts w:ascii="標楷體" w:eastAsia="標楷體" w:hAnsi="標楷體" w:hint="eastAsia"/>
                <w:szCs w:val="28"/>
              </w:rPr>
              <w:t>：運用具體線索區辨「捉弄、開玩笑」的不同，減少人際意圖歸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因偏誤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，提升對人際距離的覺察。</w:t>
            </w:r>
          </w:p>
          <w:p w:rsidR="00651662" w:rsidRPr="00984125" w:rsidRDefault="00651662" w:rsidP="00651662">
            <w:pPr>
              <w:pStyle w:val="aa"/>
              <w:numPr>
                <w:ilvl w:val="0"/>
                <w:numId w:val="11"/>
              </w:numPr>
              <w:ind w:leftChars="0"/>
            </w:pPr>
            <w:r w:rsidRPr="00984125">
              <w:rPr>
                <w:rFonts w:ascii="標楷體" w:eastAsia="標楷體" w:hAnsi="標楷體" w:hint="eastAsia"/>
                <w:szCs w:val="28"/>
              </w:rPr>
              <w:t>人際好圈</w:t>
            </w:r>
            <w:proofErr w:type="gramStart"/>
            <w:r w:rsidRPr="00984125">
              <w:rPr>
                <w:rFonts w:ascii="標楷體" w:eastAsia="標楷體" w:hAnsi="標楷體" w:hint="eastAsia"/>
                <w:szCs w:val="28"/>
              </w:rPr>
              <w:t>圈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：認識人際小圈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圈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的形成原因及優缺點，建立正確觀念與態度。</w:t>
            </w:r>
          </w:p>
        </w:tc>
      </w:tr>
      <w:tr w:rsidR="00651662" w:rsidTr="000A503B">
        <w:trPr>
          <w:trHeight w:val="6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6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6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51662" w:rsidTr="000A503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662" w:rsidRDefault="00651662" w:rsidP="006516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Pr="00D10EC9" w:rsidRDefault="00651662" w:rsidP="0065166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662" w:rsidRDefault="00651662" w:rsidP="0065166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</w:tr>
    </w:tbl>
    <w:p w:rsidR="000A503B" w:rsidRPr="001471D4" w:rsidRDefault="000A503B" w:rsidP="000A503B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651662" w:rsidRPr="00651662" w:rsidRDefault="00651662" w:rsidP="000A503B">
      <w:pPr>
        <w:spacing w:afterLines="50" w:after="180" w:line="360" w:lineRule="exact"/>
        <w:rPr>
          <w:rFonts w:ascii="標楷體" w:eastAsia="標楷體" w:hAnsi="標楷體"/>
          <w:color w:val="FF7C80"/>
          <w:szCs w:val="28"/>
        </w:rPr>
      </w:pPr>
    </w:p>
    <w:sectPr w:rsidR="00651662" w:rsidRPr="00651662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0D2" w:rsidRDefault="003F20D2" w:rsidP="00AA2AEB">
      <w:r>
        <w:separator/>
      </w:r>
    </w:p>
  </w:endnote>
  <w:endnote w:type="continuationSeparator" w:id="0">
    <w:p w:rsidR="003F20D2" w:rsidRDefault="003F20D2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0D2" w:rsidRDefault="003F20D2" w:rsidP="00AA2AEB">
      <w:r>
        <w:separator/>
      </w:r>
    </w:p>
  </w:footnote>
  <w:footnote w:type="continuationSeparator" w:id="0">
    <w:p w:rsidR="003F20D2" w:rsidRDefault="003F20D2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133"/>
    <w:multiLevelType w:val="hybridMultilevel"/>
    <w:tmpl w:val="8C704D9A"/>
    <w:lvl w:ilvl="0" w:tplc="FED27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27B47"/>
    <w:multiLevelType w:val="hybridMultilevel"/>
    <w:tmpl w:val="F7DA0132"/>
    <w:lvl w:ilvl="0" w:tplc="68028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36BAD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3169A"/>
    <w:multiLevelType w:val="hybridMultilevel"/>
    <w:tmpl w:val="684244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D34B41"/>
    <w:multiLevelType w:val="hybridMultilevel"/>
    <w:tmpl w:val="652CE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2E012E"/>
    <w:multiLevelType w:val="hybridMultilevel"/>
    <w:tmpl w:val="F7DA0132"/>
    <w:lvl w:ilvl="0" w:tplc="68028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0D6B94"/>
    <w:multiLevelType w:val="hybridMultilevel"/>
    <w:tmpl w:val="E2F68940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7636E6"/>
    <w:multiLevelType w:val="hybridMultilevel"/>
    <w:tmpl w:val="7D9A0EC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D207A5"/>
    <w:multiLevelType w:val="hybridMultilevel"/>
    <w:tmpl w:val="652CE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1B7C3B"/>
    <w:multiLevelType w:val="hybridMultilevel"/>
    <w:tmpl w:val="85E88E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193C21"/>
    <w:multiLevelType w:val="hybridMultilevel"/>
    <w:tmpl w:val="07BC3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647E39"/>
    <w:multiLevelType w:val="hybridMultilevel"/>
    <w:tmpl w:val="F7DA0132"/>
    <w:lvl w:ilvl="0" w:tplc="68028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4D58FD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E628D5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913A81"/>
    <w:multiLevelType w:val="hybridMultilevel"/>
    <w:tmpl w:val="B5866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C32C3A"/>
    <w:multiLevelType w:val="hybridMultilevel"/>
    <w:tmpl w:val="F7DA0132"/>
    <w:lvl w:ilvl="0" w:tplc="68028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8D4D0C"/>
    <w:multiLevelType w:val="hybridMultilevel"/>
    <w:tmpl w:val="684244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B52D2E"/>
    <w:multiLevelType w:val="hybridMultilevel"/>
    <w:tmpl w:val="8C704D9A"/>
    <w:lvl w:ilvl="0" w:tplc="FED27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D53E2D"/>
    <w:multiLevelType w:val="hybridMultilevel"/>
    <w:tmpl w:val="30825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00490A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42152E"/>
    <w:multiLevelType w:val="hybridMultilevel"/>
    <w:tmpl w:val="6E4CB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2D53E2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4F6529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CF7AD1"/>
    <w:multiLevelType w:val="hybridMultilevel"/>
    <w:tmpl w:val="F7DA0132"/>
    <w:lvl w:ilvl="0" w:tplc="68028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4C0889"/>
    <w:multiLevelType w:val="hybridMultilevel"/>
    <w:tmpl w:val="3326BA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8F6C44"/>
    <w:multiLevelType w:val="hybridMultilevel"/>
    <w:tmpl w:val="5D3E7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2D0FF9"/>
    <w:multiLevelType w:val="hybridMultilevel"/>
    <w:tmpl w:val="F50EA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3C4E57"/>
    <w:multiLevelType w:val="hybridMultilevel"/>
    <w:tmpl w:val="F7DA0132"/>
    <w:lvl w:ilvl="0" w:tplc="68028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BC0ABF"/>
    <w:multiLevelType w:val="hybridMultilevel"/>
    <w:tmpl w:val="F7DA0132"/>
    <w:lvl w:ilvl="0" w:tplc="68028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BF5F78"/>
    <w:multiLevelType w:val="hybridMultilevel"/>
    <w:tmpl w:val="899EE5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1109EA"/>
    <w:multiLevelType w:val="hybridMultilevel"/>
    <w:tmpl w:val="185CD3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EB4BF8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C702DC"/>
    <w:multiLevelType w:val="hybridMultilevel"/>
    <w:tmpl w:val="B5866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8914D4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120293D"/>
    <w:multiLevelType w:val="hybridMultilevel"/>
    <w:tmpl w:val="652CE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5D11C76"/>
    <w:multiLevelType w:val="hybridMultilevel"/>
    <w:tmpl w:val="F7DA0132"/>
    <w:lvl w:ilvl="0" w:tplc="68028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530D32"/>
    <w:multiLevelType w:val="hybridMultilevel"/>
    <w:tmpl w:val="B3065D0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7A402D"/>
    <w:multiLevelType w:val="hybridMultilevel"/>
    <w:tmpl w:val="5BF06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88B3589"/>
    <w:multiLevelType w:val="hybridMultilevel"/>
    <w:tmpl w:val="899EE5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9509A8"/>
    <w:multiLevelType w:val="hybridMultilevel"/>
    <w:tmpl w:val="37483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C423A90"/>
    <w:multiLevelType w:val="hybridMultilevel"/>
    <w:tmpl w:val="899EE5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5C6E6D"/>
    <w:multiLevelType w:val="hybridMultilevel"/>
    <w:tmpl w:val="F7DA0132"/>
    <w:lvl w:ilvl="0" w:tplc="68028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17"/>
  </w:num>
  <w:num w:numId="3">
    <w:abstractNumId w:val="32"/>
  </w:num>
  <w:num w:numId="4">
    <w:abstractNumId w:val="3"/>
  </w:num>
  <w:num w:numId="5">
    <w:abstractNumId w:val="34"/>
  </w:num>
  <w:num w:numId="6">
    <w:abstractNumId w:val="25"/>
  </w:num>
  <w:num w:numId="7">
    <w:abstractNumId w:val="41"/>
  </w:num>
  <w:num w:numId="8">
    <w:abstractNumId w:val="14"/>
  </w:num>
  <w:num w:numId="9">
    <w:abstractNumId w:val="16"/>
  </w:num>
  <w:num w:numId="10">
    <w:abstractNumId w:val="8"/>
  </w:num>
  <w:num w:numId="11">
    <w:abstractNumId w:val="0"/>
  </w:num>
  <w:num w:numId="12">
    <w:abstractNumId w:val="23"/>
  </w:num>
  <w:num w:numId="13">
    <w:abstractNumId w:val="4"/>
  </w:num>
  <w:num w:numId="14">
    <w:abstractNumId w:val="5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11"/>
  </w:num>
  <w:num w:numId="20">
    <w:abstractNumId w:val="29"/>
  </w:num>
  <w:num w:numId="21">
    <w:abstractNumId w:val="39"/>
  </w:num>
  <w:num w:numId="22">
    <w:abstractNumId w:val="10"/>
  </w:num>
  <w:num w:numId="23">
    <w:abstractNumId w:val="26"/>
  </w:num>
  <w:num w:numId="24">
    <w:abstractNumId w:val="37"/>
  </w:num>
  <w:num w:numId="25">
    <w:abstractNumId w:val="24"/>
  </w:num>
  <w:num w:numId="26">
    <w:abstractNumId w:val="20"/>
  </w:num>
  <w:num w:numId="27">
    <w:abstractNumId w:val="9"/>
  </w:num>
  <w:num w:numId="28">
    <w:abstractNumId w:val="30"/>
  </w:num>
  <w:num w:numId="29">
    <w:abstractNumId w:val="18"/>
  </w:num>
  <w:num w:numId="30">
    <w:abstractNumId w:val="12"/>
  </w:num>
  <w:num w:numId="31">
    <w:abstractNumId w:val="2"/>
  </w:num>
  <w:num w:numId="32">
    <w:abstractNumId w:val="31"/>
  </w:num>
  <w:num w:numId="33">
    <w:abstractNumId w:val="19"/>
  </w:num>
  <w:num w:numId="34">
    <w:abstractNumId w:val="21"/>
  </w:num>
  <w:num w:numId="35">
    <w:abstractNumId w:val="22"/>
  </w:num>
  <w:num w:numId="36">
    <w:abstractNumId w:val="33"/>
  </w:num>
  <w:num w:numId="37">
    <w:abstractNumId w:val="13"/>
  </w:num>
  <w:num w:numId="38">
    <w:abstractNumId w:val="38"/>
  </w:num>
  <w:num w:numId="39">
    <w:abstractNumId w:val="40"/>
  </w:num>
  <w:num w:numId="40">
    <w:abstractNumId w:val="36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09"/>
    <w:rsid w:val="00001877"/>
    <w:rsid w:val="00003031"/>
    <w:rsid w:val="00007C4F"/>
    <w:rsid w:val="00012681"/>
    <w:rsid w:val="00050637"/>
    <w:rsid w:val="00082C8C"/>
    <w:rsid w:val="00090D23"/>
    <w:rsid w:val="000A0295"/>
    <w:rsid w:val="000A503B"/>
    <w:rsid w:val="000A66A0"/>
    <w:rsid w:val="000A6A04"/>
    <w:rsid w:val="000B72E0"/>
    <w:rsid w:val="000E5F20"/>
    <w:rsid w:val="000E7C74"/>
    <w:rsid w:val="00102B20"/>
    <w:rsid w:val="00131CD3"/>
    <w:rsid w:val="00140E6C"/>
    <w:rsid w:val="001430A8"/>
    <w:rsid w:val="001471D4"/>
    <w:rsid w:val="00167300"/>
    <w:rsid w:val="00174ED1"/>
    <w:rsid w:val="00182751"/>
    <w:rsid w:val="001913FE"/>
    <w:rsid w:val="001A69F4"/>
    <w:rsid w:val="001D0DC4"/>
    <w:rsid w:val="0020681D"/>
    <w:rsid w:val="0020752F"/>
    <w:rsid w:val="00212999"/>
    <w:rsid w:val="00220942"/>
    <w:rsid w:val="00234A27"/>
    <w:rsid w:val="00236D06"/>
    <w:rsid w:val="00250C86"/>
    <w:rsid w:val="002800BE"/>
    <w:rsid w:val="002843DD"/>
    <w:rsid w:val="002918B3"/>
    <w:rsid w:val="002B25DD"/>
    <w:rsid w:val="00321680"/>
    <w:rsid w:val="00324AD5"/>
    <w:rsid w:val="0036469B"/>
    <w:rsid w:val="003708A3"/>
    <w:rsid w:val="00375D85"/>
    <w:rsid w:val="00377307"/>
    <w:rsid w:val="00380FC6"/>
    <w:rsid w:val="00381C9B"/>
    <w:rsid w:val="003850C9"/>
    <w:rsid w:val="003A1DD1"/>
    <w:rsid w:val="003A788A"/>
    <w:rsid w:val="003D4CC3"/>
    <w:rsid w:val="003F20D2"/>
    <w:rsid w:val="003F66E0"/>
    <w:rsid w:val="00400173"/>
    <w:rsid w:val="0040693D"/>
    <w:rsid w:val="00410296"/>
    <w:rsid w:val="00410DE8"/>
    <w:rsid w:val="00411ACC"/>
    <w:rsid w:val="00432841"/>
    <w:rsid w:val="00440D5F"/>
    <w:rsid w:val="004411B7"/>
    <w:rsid w:val="0044255F"/>
    <w:rsid w:val="00453BBB"/>
    <w:rsid w:val="00467AA8"/>
    <w:rsid w:val="00473AFB"/>
    <w:rsid w:val="004748BF"/>
    <w:rsid w:val="004B5F88"/>
    <w:rsid w:val="004B650B"/>
    <w:rsid w:val="004D13D9"/>
    <w:rsid w:val="004D27C0"/>
    <w:rsid w:val="00523B25"/>
    <w:rsid w:val="00541785"/>
    <w:rsid w:val="0054505E"/>
    <w:rsid w:val="00552000"/>
    <w:rsid w:val="00584D7A"/>
    <w:rsid w:val="00584D81"/>
    <w:rsid w:val="005A262E"/>
    <w:rsid w:val="005A6869"/>
    <w:rsid w:val="005D1941"/>
    <w:rsid w:val="005D562E"/>
    <w:rsid w:val="005D6A44"/>
    <w:rsid w:val="005F5D1A"/>
    <w:rsid w:val="00651662"/>
    <w:rsid w:val="00652156"/>
    <w:rsid w:val="006760B2"/>
    <w:rsid w:val="00686F51"/>
    <w:rsid w:val="006B6524"/>
    <w:rsid w:val="006B661C"/>
    <w:rsid w:val="006C27E1"/>
    <w:rsid w:val="006C3A3B"/>
    <w:rsid w:val="006D7AD8"/>
    <w:rsid w:val="006F0775"/>
    <w:rsid w:val="007116D0"/>
    <w:rsid w:val="00711867"/>
    <w:rsid w:val="00723B0E"/>
    <w:rsid w:val="00733E0B"/>
    <w:rsid w:val="00752A8D"/>
    <w:rsid w:val="00762398"/>
    <w:rsid w:val="00790C09"/>
    <w:rsid w:val="007A7A05"/>
    <w:rsid w:val="007E7F91"/>
    <w:rsid w:val="007F2C2E"/>
    <w:rsid w:val="00821337"/>
    <w:rsid w:val="00836B59"/>
    <w:rsid w:val="00840C6F"/>
    <w:rsid w:val="00851385"/>
    <w:rsid w:val="008859E7"/>
    <w:rsid w:val="008B2EFB"/>
    <w:rsid w:val="008C2913"/>
    <w:rsid w:val="008E1290"/>
    <w:rsid w:val="008F4722"/>
    <w:rsid w:val="0096260E"/>
    <w:rsid w:val="00984125"/>
    <w:rsid w:val="00984E1C"/>
    <w:rsid w:val="00991FB7"/>
    <w:rsid w:val="009A142B"/>
    <w:rsid w:val="009C2E63"/>
    <w:rsid w:val="00A17A9A"/>
    <w:rsid w:val="00A22BBF"/>
    <w:rsid w:val="00A2511F"/>
    <w:rsid w:val="00A32CDD"/>
    <w:rsid w:val="00A406F8"/>
    <w:rsid w:val="00A5480B"/>
    <w:rsid w:val="00A60AD2"/>
    <w:rsid w:val="00AA0609"/>
    <w:rsid w:val="00AA0DF0"/>
    <w:rsid w:val="00AA2AEB"/>
    <w:rsid w:val="00AB7010"/>
    <w:rsid w:val="00AC5617"/>
    <w:rsid w:val="00AE0C08"/>
    <w:rsid w:val="00B02126"/>
    <w:rsid w:val="00B22154"/>
    <w:rsid w:val="00B23FE3"/>
    <w:rsid w:val="00B37687"/>
    <w:rsid w:val="00B47603"/>
    <w:rsid w:val="00B54E3E"/>
    <w:rsid w:val="00B57B4E"/>
    <w:rsid w:val="00B86C86"/>
    <w:rsid w:val="00BA7820"/>
    <w:rsid w:val="00BC37A2"/>
    <w:rsid w:val="00BC5FE0"/>
    <w:rsid w:val="00BD1534"/>
    <w:rsid w:val="00BD3C16"/>
    <w:rsid w:val="00BD68CB"/>
    <w:rsid w:val="00BE2A8C"/>
    <w:rsid w:val="00BE4AC5"/>
    <w:rsid w:val="00BE6617"/>
    <w:rsid w:val="00BF5B8E"/>
    <w:rsid w:val="00C21AA4"/>
    <w:rsid w:val="00C308B0"/>
    <w:rsid w:val="00C67B0F"/>
    <w:rsid w:val="00C71DB7"/>
    <w:rsid w:val="00C825AB"/>
    <w:rsid w:val="00C91682"/>
    <w:rsid w:val="00C96791"/>
    <w:rsid w:val="00CA1F62"/>
    <w:rsid w:val="00CB031D"/>
    <w:rsid w:val="00CB65E0"/>
    <w:rsid w:val="00CD5CAE"/>
    <w:rsid w:val="00CD664A"/>
    <w:rsid w:val="00D10EC9"/>
    <w:rsid w:val="00D11A11"/>
    <w:rsid w:val="00D40684"/>
    <w:rsid w:val="00D53ED2"/>
    <w:rsid w:val="00D60355"/>
    <w:rsid w:val="00D676FA"/>
    <w:rsid w:val="00D716E6"/>
    <w:rsid w:val="00D90E97"/>
    <w:rsid w:val="00DA0B14"/>
    <w:rsid w:val="00DA43CB"/>
    <w:rsid w:val="00DD62DA"/>
    <w:rsid w:val="00DE36CA"/>
    <w:rsid w:val="00DE4939"/>
    <w:rsid w:val="00DE7F24"/>
    <w:rsid w:val="00DF1541"/>
    <w:rsid w:val="00E1598B"/>
    <w:rsid w:val="00E27ABC"/>
    <w:rsid w:val="00E27F20"/>
    <w:rsid w:val="00E60478"/>
    <w:rsid w:val="00E96DC1"/>
    <w:rsid w:val="00EA4B5C"/>
    <w:rsid w:val="00EA6F33"/>
    <w:rsid w:val="00ED6D3C"/>
    <w:rsid w:val="00F0512E"/>
    <w:rsid w:val="00F2631E"/>
    <w:rsid w:val="00F34425"/>
    <w:rsid w:val="00F60E39"/>
    <w:rsid w:val="00F65FB3"/>
    <w:rsid w:val="00F9063B"/>
    <w:rsid w:val="00F913E2"/>
    <w:rsid w:val="00FB4B98"/>
    <w:rsid w:val="00FB5E92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BE6D"/>
  <w15:chartTrackingRefBased/>
  <w15:docId w15:val="{3029D21E-E2EA-47E8-817F-C5FB5C2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6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BD3C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9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khedu</cp:lastModifiedBy>
  <cp:revision>31</cp:revision>
  <cp:lastPrinted>2020-05-08T03:57:00Z</cp:lastPrinted>
  <dcterms:created xsi:type="dcterms:W3CDTF">2021-04-01T06:53:00Z</dcterms:created>
  <dcterms:modified xsi:type="dcterms:W3CDTF">2025-06-09T05:44:00Z</dcterms:modified>
</cp:coreProperties>
</file>