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A1B8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9216FC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216FC">
        <w:rPr>
          <w:rFonts w:ascii="標楷體" w:eastAsia="標楷體" w:hAnsi="標楷體" w:hint="eastAsia"/>
          <w:b/>
          <w:sz w:val="28"/>
          <w:szCs w:val="28"/>
        </w:rPr>
        <w:t>健體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2268"/>
        <w:gridCol w:w="3118"/>
        <w:gridCol w:w="1418"/>
        <w:gridCol w:w="1559"/>
        <w:gridCol w:w="1134"/>
        <w:gridCol w:w="1984"/>
      </w:tblGrid>
      <w:tr w:rsidR="009216FC" w:rsidRPr="00C2223E" w14:paraId="0465AF11" w14:textId="77777777" w:rsidTr="007F025E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F812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976B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A548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68CCAAF2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066B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FE0F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27FE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30B00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9BCAC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C17B268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42401CB" w14:textId="77777777" w:rsidR="009216FC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216FC" w:rsidRPr="00C2223E" w14:paraId="13AED9A6" w14:textId="77777777" w:rsidTr="007F025E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C098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6182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8D59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4FFE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BA1C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A129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6555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33A4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D22E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16FC" w:rsidRPr="00C2223E" w14:paraId="67EE616A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6BDA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6D06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EE16F6D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797C5FF7" w14:textId="77777777" w:rsidR="009216FC" w:rsidRDefault="009216FC" w:rsidP="00532ED2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337A8FDA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  <w:p w14:paraId="7FED6141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0B8EA41" w14:textId="77777777" w:rsidR="009216FC" w:rsidRPr="00CF33FC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B25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4C691DE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00A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Ce-III-1 其他休閒運動進階技能。</w:t>
            </w:r>
          </w:p>
          <w:p w14:paraId="1CA1DE3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Fa-III-3 維持良好人際關係的溝通技巧與策略。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90E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14:paraId="0424FA5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19A477D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5596D26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2B42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5027" w14:textId="77777777" w:rsidR="009216FC" w:rsidRPr="002743E9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C575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96542" w14:textId="77777777" w:rsidR="00455166" w:rsidRDefault="00455166" w:rsidP="00455166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kern w:val="2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法定:健體-疾病防治-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(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環E3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)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-1</w:t>
            </w:r>
          </w:p>
          <w:p w14:paraId="5D38D273" w14:textId="3474CFEC" w:rsidR="007F025E" w:rsidRPr="00455166" w:rsidRDefault="007F025E" w:rsidP="00532ED2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339DBBE4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FEF8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334E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EEA0E8E" w14:textId="77777777" w:rsidR="009216FC" w:rsidRPr="001A4EE1" w:rsidRDefault="009216FC" w:rsidP="00532ED2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143D218D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  <w:p w14:paraId="083CC809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ED2C262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FD8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1445C1F1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003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Bc-III-1 基礎運動傷害預防與處理方法。</w:t>
            </w:r>
          </w:p>
          <w:p w14:paraId="26CBD4C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Ce-III-1 其他休閒運動進階技能。</w:t>
            </w:r>
          </w:p>
          <w:p w14:paraId="74AF1EC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Fa-III-4 正向態度與情緒、壓力的管理技巧。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7B0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3AA4E22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6284D7B2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1D53A63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2D1CBB6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4b-III-1 公開表達個人對促進健康的觀點與立場。</w:t>
            </w:r>
          </w:p>
          <w:p w14:paraId="424DA74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E7E5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1042" w14:textId="77777777" w:rsidR="009216FC" w:rsidRPr="009151E3" w:rsidRDefault="009216FC" w:rsidP="00532ED2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  <w:color w:val="0000FF"/>
                <w:kern w:val="2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法定:健體-性別平等教育-(性E3)-1</w:t>
            </w:r>
          </w:p>
          <w:p w14:paraId="463BAC89" w14:textId="77777777" w:rsidR="009216FC" w:rsidRPr="00C13C72" w:rsidRDefault="009216FC" w:rsidP="00532ED2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E792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FECA24" w14:textId="77777777" w:rsidR="009216FC" w:rsidRPr="00EC1092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</w:p>
        </w:tc>
      </w:tr>
      <w:tr w:rsidR="009216FC" w:rsidRPr="00C2223E" w14:paraId="72E3C1D3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FA90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2CE4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5412B14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201E68AC" w14:textId="77777777" w:rsidR="009216FC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49A2501F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2E89398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  <w:p w14:paraId="5F73225B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EBE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34DAE30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4C43E6D8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63FBD6D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D9C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Bc-III-1 基礎運動傷害預防與處理方法。</w:t>
            </w:r>
          </w:p>
          <w:p w14:paraId="6AA5FDB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Cb-III-2 區域性運動賽會與現代奧林匹克運動會。</w:t>
            </w:r>
            <w:r w:rsidRPr="00A976A2">
              <w:rPr>
                <w:rFonts w:ascii="標楷體" w:eastAsia="標楷體" w:hAnsi="標楷體" w:hint="eastAsia"/>
                <w:color w:val="000000"/>
              </w:rPr>
              <w:t>Db-III-1 青春期的探討與常見保健問題之處理方法。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0FF3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14:paraId="1FE4EABF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1d-III-3 了解比賽的進攻和防守策略。</w:t>
            </w:r>
          </w:p>
          <w:p w14:paraId="2C0E527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3C7E781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5AD21AE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856E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9651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7498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DCE2" w14:textId="695C896E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FF0000"/>
              </w:rPr>
            </w:pPr>
            <w:r w:rsidRPr="00453D2E">
              <w:rPr>
                <w:rFonts w:ascii="標楷體" w:eastAsia="標楷體" w:hAnsi="標楷體" w:hint="eastAsia"/>
                <w:color w:val="FF0000"/>
              </w:rPr>
              <w:t>心理健康講座-情感教育</w:t>
            </w:r>
          </w:p>
          <w:p w14:paraId="54D7B912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1366AA3E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B723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7A60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670ABB7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2B784241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  <w:p w14:paraId="3F9288FC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  <w:p w14:paraId="739E0F6C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1C2A74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4BF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5B03A9B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3692451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24726AD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676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Db-III-1 青春期的探討與常見保健問題之處理方法。</w:t>
            </w:r>
          </w:p>
          <w:p w14:paraId="76DD4FA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A75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14:paraId="1BD44B9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3A657072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609797E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32AB9EF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4c-III-3 擬定簡易的體適能與運動技能的運動計畫。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0A9F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6C00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07C1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4318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法定:健體-口腔檢查-(健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3)-1</w:t>
            </w:r>
          </w:p>
        </w:tc>
      </w:tr>
      <w:tr w:rsidR="009216FC" w:rsidRPr="00C2223E" w14:paraId="61E824FF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BAAD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7ADB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6E8EEA2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6117BD34" w14:textId="77777777" w:rsidR="009216FC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66C25392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80D068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E72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健體E-A2</w:t>
            </w:r>
          </w:p>
          <w:p w14:paraId="7B14481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541DA02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0F95A1E8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FB6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Db-III-2 不同性傾向的基本概念與性別刻板印象的影響與因應方式。</w:t>
            </w:r>
          </w:p>
          <w:p w14:paraId="5B6A5CA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Ga-III-1 跑、跳與投擲的基本動作。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C38A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1c-III-1 了解運動技能要素和基本運動規範。</w:t>
            </w:r>
          </w:p>
          <w:p w14:paraId="730A554E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E7778CF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到個人、家庭、學校與社區等因素的交互作用</w:t>
            </w:r>
          </w:p>
          <w:p w14:paraId="7862978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之影響。</w:t>
            </w:r>
          </w:p>
          <w:p w14:paraId="795D1440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02DECA39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2d-III-2 分辨運動賽事中選手和觀眾的角色和責任。</w:t>
            </w:r>
          </w:p>
          <w:p w14:paraId="3800A0A2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關注健康議題受到個人、家庭、學校與社區等因素的交互作用</w:t>
            </w:r>
          </w:p>
          <w:p w14:paraId="0B1F3BF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之影響。</w:t>
            </w:r>
          </w:p>
          <w:p w14:paraId="484C971F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3b-III-3 能於引導下，表現基本的決策與批判技能。</w:t>
            </w:r>
          </w:p>
          <w:p w14:paraId="3D4E6E08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04E006B8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3d-III-3 透過體驗或實踐解決練習或比賽的問題。</w:t>
            </w:r>
          </w:p>
          <w:p w14:paraId="216E843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A40C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1C13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FC30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9DDF" w14:textId="77777777" w:rsidR="009216FC" w:rsidRPr="00E23E8A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FF0000"/>
                <w:kern w:val="2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法定:健體-健康檢查-(健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3)-1</w:t>
            </w:r>
          </w:p>
          <w:p w14:paraId="44754516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38C35116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39D5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6923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7292580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10908BC6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44EF077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36BCE49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  <w:p w14:paraId="49D5A42E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548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健體E-A1</w:t>
            </w:r>
          </w:p>
          <w:p w14:paraId="6E9E7988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50A937B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06CC25B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60CF2E4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230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365E7C3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Ga-III-1 跑、跳與投擲的基本動作。</w:t>
            </w:r>
          </w:p>
          <w:p w14:paraId="61D0DD5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Ic-III-1 民俗運動組合動作與遊戲。</w:t>
            </w:r>
          </w:p>
          <w:p w14:paraId="24C840C1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Ic-III-2 民俗運動簡易性表演。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E00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14:paraId="1F67B4C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688E10C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14:paraId="2D2672C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2d-III-2 分辨運動賽事中選手和觀眾的角色和責任。</w:t>
            </w:r>
          </w:p>
          <w:p w14:paraId="370DA63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情境中，主動表現基礎健康技能。</w:t>
            </w:r>
          </w:p>
          <w:p w14:paraId="21AD693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3b-III-3 能於引導下，表現基本的決策與批判技能。</w:t>
            </w:r>
          </w:p>
          <w:p w14:paraId="14AB0EE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1682B5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透過體驗或實踐解決練習或比賽的問題。</w:t>
            </w:r>
          </w:p>
          <w:p w14:paraId="14532D2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F442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764F" w14:textId="77777777" w:rsidR="009216FC" w:rsidRPr="009151E3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0000FF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8D44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3801" w14:textId="153D4E1C" w:rsidR="009216FC" w:rsidRPr="007F025E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39C4FB4C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80D9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A976A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E618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870D15A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1B1C5119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85FF90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96A7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5D5D49F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5EEBD65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64E8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104DCC9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41B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14:paraId="1F1C4EF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1C0F389F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0EFBF72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7344EF93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36A7CFE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14:paraId="5EDF307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7936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CBA2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D67A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CAE1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56ED9D13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591E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AAD1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C01E260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4F565D88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lastRenderedPageBreak/>
              <w:t>貳、體育</w:t>
            </w:r>
          </w:p>
          <w:p w14:paraId="3F4F1062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619B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0F9167A1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584149A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68E8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33297E2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Ic-III-1 民俗運動組合動作與遊戲。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3B6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1d-III-2 比較自己或他人運動技能的正確性。</w:t>
            </w:r>
          </w:p>
          <w:p w14:paraId="2426651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規範、態度與價值觀。</w:t>
            </w:r>
          </w:p>
          <w:p w14:paraId="7002034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1845347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31FA28A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14:paraId="64F722D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14:paraId="7800F34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4B06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FE6C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3587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9AD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03984A48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C9D3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A163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5E1FEA5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79F2FC2B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9C1041D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CC7CE88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84B3D4E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  <w:p w14:paraId="197BA398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B1E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21996AF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15A8B94E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B4B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Ba-III-1 冒險行為的原因與防制策略。</w:t>
            </w:r>
          </w:p>
          <w:p w14:paraId="2EF58520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牆性球類運動基本動作及基礎戰術。</w:t>
            </w:r>
          </w:p>
          <w:p w14:paraId="1C00F78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Ic-III-1 民俗運動組合動作與遊戲。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431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462EB5C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090066D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6F760DE2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1EFF97C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14:paraId="4E6D9C4E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  <w:p w14:paraId="5E124A5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6B3A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93CB" w14:textId="77777777" w:rsidR="009216FC" w:rsidRPr="009151E3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0000FF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B92D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270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64E86E81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6C99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E526" w14:textId="77777777" w:rsidR="009216FC" w:rsidRPr="00A976A2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843CC27" w14:textId="77777777" w:rsidR="009216FC" w:rsidRPr="00A976A2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0BFBDCD9" w14:textId="77777777" w:rsidR="009216FC" w:rsidRPr="00A976A2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8541AC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ACC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3BB5D9C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4A70DF6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E45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3FE2650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7058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21C4BFA8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13F941D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5C6066B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79526E5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14:paraId="6A6038AD" w14:textId="77777777" w:rsidR="009216FC" w:rsidRPr="00D1014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37DE" w14:textId="77777777" w:rsidR="009216FC" w:rsidRDefault="009216FC" w:rsidP="00532ED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  <w:p w14:paraId="144AEC29" w14:textId="77777777" w:rsidR="009216FC" w:rsidRPr="006418FD" w:rsidRDefault="009216FC" w:rsidP="00532E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418F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9054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992C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D85D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49D17AA3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3B7B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B7C0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CF800F6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0149D0C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71D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624D933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55151847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255150F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8A52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Ba-III-3 藥物中毒、一氧化碳中毒、異物梗塞急救處理方法。</w:t>
            </w:r>
          </w:p>
          <w:p w14:paraId="7F733D28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Cb-III-3 各項運動裝備、設施、場域。</w:t>
            </w:r>
          </w:p>
          <w:p w14:paraId="02FE31C7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牆性球類運動基本動作及基礎戰術。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57B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1a-III-2 描述生活行為對個人與群體健康的影響。</w:t>
            </w:r>
          </w:p>
          <w:p w14:paraId="5CD9D8B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14:paraId="2C5B5E6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14:paraId="4841C6F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1E7C113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FFAA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D554" w14:textId="77777777" w:rsidR="009216FC" w:rsidRPr="001340B7" w:rsidRDefault="009216FC" w:rsidP="00532ED2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  <w:color w:val="FF0000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法定:健體-登革熱防治教育-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(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環E5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)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D6AC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88C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4527917D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88A6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FC15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52B78D0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2FC68C78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F07A751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  <w:p w14:paraId="13AAB27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F8D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3933FF4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1AD4AA6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6B99C49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0E9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Ba-III-3 藥物中毒一氧化碳中毒、異物梗塞急救處理方法。</w:t>
            </w:r>
          </w:p>
          <w:p w14:paraId="06F50EE1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Ba-III-4 緊急救護系統資訊與突發事故的處理方法。</w:t>
            </w:r>
          </w:p>
          <w:p w14:paraId="0248748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Cb-III-3 各項運動裝備、設施、場域。</w:t>
            </w:r>
          </w:p>
          <w:p w14:paraId="30AC2282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牆性球類運動基本動作及基礎戰術。</w:t>
            </w:r>
          </w:p>
          <w:p w14:paraId="56B4B48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DE68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14:paraId="3727388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14:paraId="76B0CA3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774B8AA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14:paraId="2812481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3a-III-1 流暢地操作基礎健康技能。</w:t>
            </w:r>
          </w:p>
          <w:p w14:paraId="606448B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2473ED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14:paraId="0242C98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4c-III-1 選擇及應用與運動相關的科技、資訊、媒體、產品與服務。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DAF9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6E81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F3DA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B362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41A89D3A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4EEA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2D11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01AB8A6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3C2A791E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475524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7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281D5A9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092984A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18D3228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AA4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Ba-III-4 緊急救護系統資訊與突發事故的處理方法。</w:t>
            </w:r>
          </w:p>
          <w:p w14:paraId="7D93F91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Hd-III-1 守備/ 跑分性球類運動基本動作及基礎戰術。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155F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1b-III-2 認識健康技能和生活技能的基本步驟。</w:t>
            </w:r>
          </w:p>
          <w:p w14:paraId="2D45A1C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14:paraId="635BEE9C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58DDD40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511BE5F6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3a-III-1 流暢地操作基礎健康技能。</w:t>
            </w:r>
          </w:p>
          <w:p w14:paraId="3651EAE8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7FAD8644" w14:textId="77777777" w:rsidR="009216FC" w:rsidRPr="00A976A2" w:rsidRDefault="009216FC" w:rsidP="00532ED2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14:paraId="3F04E38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4a-III-1 運用多元的健康資訊、產品與服務。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7403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5E1E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AC98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1B43" w14:textId="77777777" w:rsidR="009216FC" w:rsidRPr="008E5FAA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347AE1F0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8346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0007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B06E016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51CF9A23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4590B28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  <w:p w14:paraId="070DBA3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FB7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1195E200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3E0BC99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654119B7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715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Ba-III-4 緊急救護系統資訊與突發事故的處理方法。</w:t>
            </w:r>
          </w:p>
          <w:p w14:paraId="2CFD447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Cb-III-1 運動安全教育、運動精神與運動營養知識。</w:t>
            </w:r>
          </w:p>
          <w:p w14:paraId="0B37661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2FD0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14:paraId="4A18312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關注健康議題受到個人、家庭、學校與社區等因素的交互作用之影響。</w:t>
            </w:r>
          </w:p>
          <w:p w14:paraId="1D218E6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2B6140A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3a-III-1 流暢地操作基礎健康技能。</w:t>
            </w:r>
          </w:p>
          <w:p w14:paraId="4CFA908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43874B8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3d-III-2 演練比賽中的進攻和防守策略。</w:t>
            </w:r>
          </w:p>
          <w:p w14:paraId="386A6F7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4a-III-1 運用多元的健康資訊、產品與服務。</w:t>
            </w:r>
          </w:p>
          <w:p w14:paraId="6643CD4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DF7A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3E7C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FBDB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CE1C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法定:健體-校慶運動會-(健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3)-3</w:t>
            </w:r>
          </w:p>
        </w:tc>
      </w:tr>
      <w:tr w:rsidR="009216FC" w:rsidRPr="00C2223E" w14:paraId="6FF8C6FC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7EE4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CE58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652AD75" w14:textId="77777777" w:rsidR="009216FC" w:rsidRPr="00453D2E" w:rsidRDefault="009216FC" w:rsidP="00532ED2">
            <w:pPr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6CD530C7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9BD22E0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  <w:p w14:paraId="77EFCA7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D79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63F9F46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0721FBD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3DC8556E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3860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Ab-III-2 體適能自我評估原則。</w:t>
            </w:r>
          </w:p>
          <w:p w14:paraId="23B9856E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Ba-III-3 藥物中毒、一氧化碳中毒、異物梗塞急救處理方法。</w:t>
            </w:r>
          </w:p>
          <w:p w14:paraId="1F409C8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Cb-III-1 運動安全教育、運動精神與運動營養知識。</w:t>
            </w:r>
          </w:p>
          <w:p w14:paraId="0CC209D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  <w:p w14:paraId="0B0131D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Ia-III-1 滾翻、支撐、跳躍、旋轉與騰躍動作。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B9D3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1a-III-2 描述生活行為對個人與群體健康的影響。</w:t>
            </w:r>
          </w:p>
          <w:p w14:paraId="1345B583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1c-III-2 應用身體活動的防護知識，維護運動安全。</w:t>
            </w:r>
          </w:p>
          <w:p w14:paraId="74511E9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67100D1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6DD394C1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3d-III-2 演練比賽中的進攻和防守策略。</w:t>
            </w:r>
          </w:p>
          <w:p w14:paraId="68FEA90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  <w:p w14:paraId="0CA811C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69D2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654C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DD71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00CF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624A2788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9DD2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46E6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ED9B595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2117C84F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86C3480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D602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1EECFDD2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04D214C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74E1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Eb-III-1 健康消費資訊與媒體的影響。</w:t>
            </w:r>
          </w:p>
          <w:p w14:paraId="0A578EC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C36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1b-III-3 對照生活情境的健康需求，尋求適用的健康技能和生活技能。</w:t>
            </w:r>
          </w:p>
          <w:p w14:paraId="70B21EB6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7C511E74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4F0A4F8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599A1D4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862E758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運動潛能。</w:t>
            </w:r>
          </w:p>
          <w:p w14:paraId="5551E2A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表現動作創作和展演的能力。</w:t>
            </w:r>
          </w:p>
          <w:p w14:paraId="4171DA2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14:paraId="47CB7CDC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4a-III-1 運用多元的健康資訊、產品與服務。</w:t>
            </w:r>
          </w:p>
          <w:p w14:paraId="6481EA92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DD65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5D49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7B14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ABFF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2CCB454A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7AB3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0D40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2AC437E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15A5FA57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1B818C9C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3FC0E91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BEF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14F61852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400FCEA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378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14:paraId="53F74C3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1AA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14:paraId="3092D94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0CA74E3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2a-III-2 覺知健康問題所造成的威脅感與嚴重性。</w:t>
            </w:r>
          </w:p>
          <w:p w14:paraId="09717040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5FEC04E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7C8571A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2665FC0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14:paraId="31830CE3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表現動作創作和展演的能力。</w:t>
            </w:r>
          </w:p>
          <w:p w14:paraId="0B92209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3d-III-3 透過體驗或實踐，解決練習或比賽的問題。</w:t>
            </w:r>
          </w:p>
          <w:p w14:paraId="7FF9A05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4c-III-3 擬定簡易的體適能與運動技能的運動計畫。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099F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D9BA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法定:健體-飲食教育-(健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7A8E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6617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6AA2FA6A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05EC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E0A3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BA7A602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59985791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44644266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5540C0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8BF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0A2C3C47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  <w:p w14:paraId="5E11367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健體E-B3 </w:t>
            </w:r>
          </w:p>
          <w:p w14:paraId="5562BEA1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130F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Ab-III-1 身體組成與體適能之基本概念。</w:t>
            </w:r>
          </w:p>
          <w:p w14:paraId="2A4007DC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14:paraId="757A3B7D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Ib-III-1 模仿性與主題式創作舞。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2FE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14:paraId="2BC0B1A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1c-III-3 了解身體活動對身體發展的關係。</w:t>
            </w:r>
          </w:p>
          <w:p w14:paraId="1A6D0933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6406AAB7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6ED0095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3E0441A7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69BA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D80A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法定:健體-飲食教育-(健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DED0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899C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60CFAB17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9F0F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C12A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FAE435F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7B5B688D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</w:p>
          <w:p w14:paraId="7CC6EFA4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6E461A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613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1B91A74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14:paraId="3DCB797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健體E-B3 </w:t>
            </w:r>
          </w:p>
          <w:p w14:paraId="420034FB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  <w:r w:rsidRPr="00A976A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5E1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Ab-III-1 身體組成與體適能之基本概念。</w:t>
            </w:r>
          </w:p>
          <w:p w14:paraId="3F0FA18D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14:paraId="55B5681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Ib-III-1 模仿性與主題式創作舞。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8B08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1b-III-3 對照生活情境的健康需求，尋求適用的健康技能和生活技能。</w:t>
            </w:r>
          </w:p>
          <w:p w14:paraId="3E4D86BA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3F3658B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14:paraId="22F6922B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表現動作創作與展演的能力。</w:t>
            </w:r>
          </w:p>
          <w:p w14:paraId="685230BE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4c-III-3 擬定簡易的體適能與運動技能的運動計畫。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E0E9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161A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法定:健體-飲食教育-(健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938C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533A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6D4DA784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7516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9DC4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53D2E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0243AB3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68ECBE57" w14:textId="77777777" w:rsidR="009216FC" w:rsidRPr="00453D2E" w:rsidRDefault="009216FC" w:rsidP="00532E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D4EFD39" w14:textId="77777777" w:rsidR="009216FC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3D2E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  <w:p w14:paraId="3A5569F2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3483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76C1905B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14:paraId="7ACBDC2E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健體E-B3 </w:t>
            </w:r>
          </w:p>
          <w:p w14:paraId="79CACAEA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7D19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Fb-III-1 健康各面向平衡安適的促進方法與日常健康行為。</w:t>
            </w:r>
          </w:p>
          <w:p w14:paraId="2CE71F4B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59C9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0A89502F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50D5DE95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ED38" w14:textId="77777777" w:rsidR="009216FC" w:rsidRPr="00A976A2" w:rsidRDefault="009216FC" w:rsidP="00532ED2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572F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77C0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B3C6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>
              <w:rPr>
                <w:rFonts w:ascii="標楷體" w:eastAsia="標楷體" w:hAnsi="標楷體" w:hint="eastAsia"/>
                <w:color w:val="712CA4"/>
              </w:rPr>
              <w:t>健康-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戶外教育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9216FC" w:rsidRPr="00C2223E" w14:paraId="3766F23C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6511" w14:textId="77777777" w:rsidR="009216FC" w:rsidRPr="00A976A2" w:rsidRDefault="009216FC" w:rsidP="00532ED2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2F98" w14:textId="77777777" w:rsidR="009216FC" w:rsidRPr="001A4EE1" w:rsidRDefault="009216FC" w:rsidP="00532ED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53D2E">
              <w:rPr>
                <w:rFonts w:ascii="標楷體" w:eastAsia="標楷體" w:hAnsi="標楷體" w:cs="新細明體" w:hint="eastAsia"/>
                <w:color w:val="000000"/>
                <w:kern w:val="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9BB4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2FFA3F27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14:paraId="2E559130" w14:textId="77777777" w:rsidR="009216FC" w:rsidRPr="00C018DB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健體E-B3 </w:t>
            </w:r>
          </w:p>
          <w:p w14:paraId="23AFA5FF" w14:textId="77777777" w:rsidR="009216FC" w:rsidRPr="00C018DB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ED06" w14:textId="77777777" w:rsidR="009216FC" w:rsidRPr="00A976A2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Fb-III-1 健康各面向平衡安適的促進方法與日常健康行為。</w:t>
            </w:r>
          </w:p>
          <w:p w14:paraId="5AB4BA4C" w14:textId="77777777" w:rsidR="009216FC" w:rsidRPr="00C018DB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DB83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79010BA0" w14:textId="77777777" w:rsidR="009216FC" w:rsidRPr="00A976A2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3827ED90" w14:textId="77777777" w:rsidR="009216FC" w:rsidRPr="00C018DB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C018DB">
              <w:rPr>
                <w:rFonts w:ascii="標楷體" w:eastAsia="標楷體" w:hAnsi="標楷體" w:hint="eastAsia"/>
                <w:color w:val="000000"/>
                <w:kern w:val="2"/>
              </w:rPr>
              <w:t>4b-III-3 公開提倡促進健康的信念或行為。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91A4" w14:textId="77777777" w:rsidR="009216FC" w:rsidRDefault="009216FC" w:rsidP="00532ED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</w:p>
          <w:p w14:paraId="78CD22BB" w14:textId="77777777" w:rsidR="009216FC" w:rsidRDefault="009216FC" w:rsidP="00532ED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14:paraId="70BA5E56" w14:textId="77777777" w:rsidR="009216FC" w:rsidRDefault="009216FC" w:rsidP="00532ED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  <w:p w14:paraId="38C1F391" w14:textId="77777777" w:rsidR="009216FC" w:rsidRPr="006418FD" w:rsidRDefault="009216FC" w:rsidP="00532ED2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紙筆測驗</w:t>
            </w:r>
          </w:p>
          <w:p w14:paraId="03A9D1EE" w14:textId="77777777" w:rsidR="009216FC" w:rsidRPr="006418FD" w:rsidRDefault="009216FC" w:rsidP="00532ED2">
            <w:pPr>
              <w:pStyle w:val="a7"/>
              <w:ind w:leftChars="0" w:left="360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392E" w14:textId="77777777" w:rsidR="009216FC" w:rsidRPr="00C2223E" w:rsidRDefault="009216FC" w:rsidP="00532ED2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  <w:r w:rsidRPr="001A4EE1">
              <w:rPr>
                <w:rFonts w:ascii="標楷體" w:eastAsia="標楷體" w:hAnsi="標楷體" w:hint="eastAsia"/>
                <w:color w:val="0000FF"/>
              </w:rPr>
              <w:t>法定:健體-性別平等教育-(性E3)-1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6982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B3A" w14:textId="45E532EB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9216FC" w:rsidRPr="00C2223E" w14:paraId="3AAAEB5F" w14:textId="77777777" w:rsidTr="007F025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AA30" w14:textId="64BE0898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A45E" w14:textId="77777777" w:rsidR="009216FC" w:rsidRPr="00C018DB" w:rsidRDefault="009216FC" w:rsidP="00532ED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7513" w14:textId="77777777" w:rsidR="009216FC" w:rsidRPr="00C018DB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4C52" w14:textId="77777777" w:rsidR="009216FC" w:rsidRPr="00C018DB" w:rsidRDefault="009216FC" w:rsidP="00532ED2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A75A" w14:textId="77777777" w:rsidR="009216FC" w:rsidRPr="00C018DB" w:rsidRDefault="009216FC" w:rsidP="00532ED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FF10" w14:textId="77777777" w:rsidR="009216FC" w:rsidRPr="006418FD" w:rsidRDefault="009216FC" w:rsidP="00532ED2">
            <w:pPr>
              <w:pStyle w:val="a7"/>
              <w:ind w:leftChars="0" w:left="360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DAB6" w14:textId="77777777" w:rsidR="009216FC" w:rsidRPr="00C2223E" w:rsidRDefault="009216FC" w:rsidP="00532ED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400C" w14:textId="77777777" w:rsidR="009216FC" w:rsidRPr="00C2223E" w:rsidRDefault="009216FC" w:rsidP="00532ED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F495" w14:textId="77777777" w:rsidR="009216FC" w:rsidRPr="00EC1092" w:rsidRDefault="009216FC" w:rsidP="00532ED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4A145CED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0A3DB988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D034A2E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241B443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DAD1108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3733D91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70DD677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8E9778F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F9C8B1B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739162B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B844957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CFE600E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15B7BD93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44F064A1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55513F1E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8EF3871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C551905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7ADCA14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112E4573" w14:textId="77777777" w:rsidR="008D2E3D" w:rsidRDefault="008D2E3D" w:rsidP="008D2E3D">
      <w:pPr>
        <w:autoSpaceDN/>
        <w:textAlignment w:val="auto"/>
      </w:pPr>
    </w:p>
    <w:p w14:paraId="372AFAA2" w14:textId="77777777" w:rsidR="00167F3A" w:rsidRDefault="00167F3A" w:rsidP="008D2E3D">
      <w:pPr>
        <w:autoSpaceDN/>
        <w:textAlignment w:val="auto"/>
      </w:pPr>
    </w:p>
    <w:p w14:paraId="06DDF8FD" w14:textId="77777777" w:rsidR="00167F3A" w:rsidRDefault="00167F3A" w:rsidP="008D2E3D">
      <w:pPr>
        <w:autoSpaceDN/>
        <w:textAlignment w:val="auto"/>
      </w:pPr>
    </w:p>
    <w:p w14:paraId="0CA5B71D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B586" w14:textId="77777777" w:rsidR="00DE0318" w:rsidRDefault="00DE0318" w:rsidP="008D2E3D">
      <w:r>
        <w:separator/>
      </w:r>
    </w:p>
  </w:endnote>
  <w:endnote w:type="continuationSeparator" w:id="0">
    <w:p w14:paraId="46C7C600" w14:textId="77777777" w:rsidR="00DE0318" w:rsidRDefault="00DE031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A0F1" w14:textId="77777777" w:rsidR="00DE0318" w:rsidRDefault="00DE0318" w:rsidP="008D2E3D">
      <w:r>
        <w:separator/>
      </w:r>
    </w:p>
  </w:footnote>
  <w:footnote w:type="continuationSeparator" w:id="0">
    <w:p w14:paraId="78BAB938" w14:textId="77777777" w:rsidR="00DE0318" w:rsidRDefault="00DE0318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37399"/>
    <w:multiLevelType w:val="hybridMultilevel"/>
    <w:tmpl w:val="CF406DB2"/>
    <w:lvl w:ilvl="0" w:tplc="3758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614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C7DE3"/>
    <w:rsid w:val="003E2365"/>
    <w:rsid w:val="00455166"/>
    <w:rsid w:val="005E5CD1"/>
    <w:rsid w:val="0064494E"/>
    <w:rsid w:val="007F025E"/>
    <w:rsid w:val="008D2E3D"/>
    <w:rsid w:val="009216FC"/>
    <w:rsid w:val="00933793"/>
    <w:rsid w:val="009C349A"/>
    <w:rsid w:val="00A4215E"/>
    <w:rsid w:val="00BA13EA"/>
    <w:rsid w:val="00BA55FE"/>
    <w:rsid w:val="00C04F78"/>
    <w:rsid w:val="00D642A9"/>
    <w:rsid w:val="00DE0318"/>
    <w:rsid w:val="00E10310"/>
    <w:rsid w:val="00F80ED6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0EBC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9216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1214</Words>
  <Characters>6920</Characters>
  <Application>Microsoft Office Word</Application>
  <DocSecurity>0</DocSecurity>
  <Lines>57</Lines>
  <Paragraphs>16</Paragraphs>
  <ScaleCrop>false</ScaleCrop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11 11</cp:lastModifiedBy>
  <cp:revision>12</cp:revision>
  <dcterms:created xsi:type="dcterms:W3CDTF">2023-06-04T03:15:00Z</dcterms:created>
  <dcterms:modified xsi:type="dcterms:W3CDTF">2025-06-08T13:34:00Z</dcterms:modified>
</cp:coreProperties>
</file>