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1A" w:rsidRPr="006D011A" w:rsidRDefault="006D011A" w:rsidP="006D011A">
      <w:pPr>
        <w:jc w:val="center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高雄市左營區福山國小11</w:t>
      </w:r>
      <w:r w:rsidR="004821A8">
        <w:rPr>
          <w:rFonts w:ascii="標楷體" w:eastAsia="標楷體" w:hAnsi="標楷體" w:hint="eastAsia"/>
          <w:sz w:val="28"/>
          <w:szCs w:val="28"/>
        </w:rPr>
        <w:t>3</w:t>
      </w:r>
      <w:r w:rsidRPr="006D011A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課程實施計畫</w:t>
      </w:r>
      <w:r w:rsidR="003C4F73">
        <w:rPr>
          <w:rFonts w:ascii="標楷體" w:eastAsia="標楷體" w:hAnsi="標楷體" w:hint="eastAsia"/>
          <w:sz w:val="28"/>
          <w:szCs w:val="28"/>
        </w:rPr>
        <w:t>說明</w:t>
      </w:r>
    </w:p>
    <w:p w:rsidR="006D011A" w:rsidRPr="006D011A" w:rsidRDefault="006D011A" w:rsidP="006D011A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課綱之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校訂課程實施計畫說明。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>1.</w:t>
      </w:r>
      <w:r w:rsidRPr="006D011A">
        <w:rPr>
          <w:rFonts w:ascii="標楷體" w:eastAsia="標楷體" w:hAnsi="標楷體" w:hint="eastAsia"/>
          <w:sz w:val="28"/>
          <w:szCs w:val="28"/>
        </w:rPr>
        <w:t>整合相關課程，重新組織，增添十九項法律規定教育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議題議題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聯結，提升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 xml:space="preserve">  自主行動力，強化價值觀。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2.均衡各項課程主軸內容，關注脈絡發展，重視學習層次，以學生為中心。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3.規劃領域增能活動，促進領域教學專業對話，增進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了解領綱內容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與教學活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動設計知能</w:t>
      </w:r>
      <w:r w:rsidRPr="006D011A">
        <w:rPr>
          <w:rFonts w:ascii="標楷體" w:eastAsia="標楷體" w:hAnsi="標楷體" w:hint="eastAsia"/>
          <w:sz w:val="28"/>
          <w:szCs w:val="28"/>
        </w:rPr>
        <w:br/>
      </w:r>
      <w:r w:rsidRPr="006D011A">
        <w:rPr>
          <w:rFonts w:ascii="標楷體" w:eastAsia="標楷體" w:hAnsi="標楷體"/>
          <w:sz w:val="28"/>
          <w:szCs w:val="28"/>
        </w:rPr>
        <w:t>4.</w:t>
      </w:r>
      <w:r w:rsidRPr="006D011A">
        <w:rPr>
          <w:rFonts w:ascii="標楷體" w:eastAsia="標楷體" w:hAnsi="標楷體" w:hint="eastAsia"/>
          <w:sz w:val="28"/>
          <w:szCs w:val="28"/>
        </w:rPr>
        <w:t>排定課程發展組織期程，依期程召開，實施課程評鑑，掌握領域、校訂定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課程實施品質，了解學生學習成效。</w:t>
      </w:r>
      <w:r w:rsidRPr="006D011A">
        <w:rPr>
          <w:rFonts w:ascii="標楷體" w:eastAsia="標楷體" w:hAnsi="標楷體"/>
          <w:sz w:val="28"/>
          <w:szCs w:val="28"/>
        </w:rPr>
        <w:t xml:space="preserve"> 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>5.</w:t>
      </w:r>
      <w:r w:rsidRPr="006D011A">
        <w:rPr>
          <w:rFonts w:ascii="標楷體" w:eastAsia="標楷體" w:hAnsi="標楷體" w:hint="eastAsia"/>
          <w:sz w:val="28"/>
          <w:szCs w:val="28"/>
        </w:rPr>
        <w:t>將</w:t>
      </w:r>
      <w:r w:rsidRPr="006D011A">
        <w:rPr>
          <w:rFonts w:ascii="標楷體" w:eastAsia="標楷體" w:hAnsi="標楷體"/>
          <w:sz w:val="28"/>
          <w:szCs w:val="28"/>
        </w:rPr>
        <w:t>「活力、自在、</w:t>
      </w:r>
      <w:r w:rsidRPr="006D011A">
        <w:rPr>
          <w:rFonts w:ascii="標楷體" w:eastAsia="標楷體" w:hAnsi="標楷體" w:hint="eastAsia"/>
          <w:sz w:val="28"/>
          <w:szCs w:val="28"/>
        </w:rPr>
        <w:t>感恩</w:t>
      </w:r>
      <w:r w:rsidRPr="006D011A">
        <w:rPr>
          <w:rFonts w:ascii="標楷體" w:eastAsia="標楷體" w:hAnsi="標楷體"/>
          <w:sz w:val="28"/>
          <w:szCs w:val="28"/>
        </w:rPr>
        <w:t>、精緻、卓越」</w:t>
      </w:r>
      <w:r w:rsidRPr="006D011A">
        <w:rPr>
          <w:rFonts w:ascii="標楷體" w:eastAsia="標楷體" w:hAnsi="標楷體" w:hint="eastAsia"/>
          <w:sz w:val="28"/>
          <w:szCs w:val="28"/>
        </w:rPr>
        <w:t>等</w:t>
      </w:r>
      <w:r w:rsidR="00E8256B">
        <w:rPr>
          <w:rFonts w:ascii="標楷體" w:eastAsia="標楷體" w:hAnsi="標楷體" w:hint="eastAsia"/>
          <w:sz w:val="28"/>
          <w:szCs w:val="28"/>
        </w:rPr>
        <w:t>五</w:t>
      </w:r>
      <w:r w:rsidRPr="006D011A">
        <w:rPr>
          <w:rFonts w:ascii="標楷體" w:eastAsia="標楷體" w:hAnsi="標楷體" w:hint="eastAsia"/>
          <w:sz w:val="28"/>
          <w:szCs w:val="28"/>
        </w:rPr>
        <w:t>項校訂願景精神融入校訂課程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計畫當中</w:t>
      </w:r>
      <w:r w:rsidRPr="006D011A">
        <w:rPr>
          <w:rFonts w:ascii="標楷體" w:eastAsia="標楷體" w:hAnsi="標楷體"/>
          <w:sz w:val="28"/>
          <w:szCs w:val="28"/>
        </w:rPr>
        <w:t>。</w:t>
      </w:r>
    </w:p>
    <w:p w:rsidR="006D011A" w:rsidRDefault="006D011A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6.經11</w:t>
      </w:r>
      <w:r w:rsidR="004821A8">
        <w:rPr>
          <w:rFonts w:ascii="標楷體" w:eastAsia="標楷體" w:hAnsi="標楷體" w:hint="eastAsia"/>
          <w:sz w:val="28"/>
          <w:szCs w:val="28"/>
        </w:rPr>
        <w:t>3</w:t>
      </w:r>
      <w:r w:rsidRPr="006D011A">
        <w:rPr>
          <w:rFonts w:ascii="標楷體" w:eastAsia="標楷體" w:hAnsi="標楷體" w:hint="eastAsia"/>
          <w:sz w:val="28"/>
          <w:szCs w:val="28"/>
        </w:rPr>
        <w:t>學年度課程發展委員會決議通過，現行校</w:t>
      </w:r>
      <w:r w:rsidR="00E8256B" w:rsidRPr="006D011A">
        <w:rPr>
          <w:rFonts w:ascii="標楷體" w:eastAsia="標楷體" w:hAnsi="標楷體" w:hint="eastAsia"/>
          <w:sz w:val="28"/>
          <w:szCs w:val="28"/>
        </w:rPr>
        <w:t>訂</w:t>
      </w:r>
      <w:r w:rsidRPr="006D011A">
        <w:rPr>
          <w:rFonts w:ascii="標楷體" w:eastAsia="標楷體" w:hAnsi="標楷體" w:hint="eastAsia"/>
          <w:sz w:val="28"/>
          <w:szCs w:val="28"/>
        </w:rPr>
        <w:t>課程主軸依序為:</w:t>
      </w:r>
      <w:r w:rsidRPr="006D011A">
        <w:rPr>
          <w:rFonts w:ascii="標楷體" w:eastAsia="標楷體" w:hAnsi="標楷體"/>
          <w:sz w:val="28"/>
          <w:szCs w:val="28"/>
        </w:rPr>
        <w:br/>
      </w:r>
      <w:r w:rsidRPr="006D011A">
        <w:rPr>
          <w:rFonts w:ascii="標楷體" w:eastAsia="標楷體" w:hAnsi="標楷體" w:hint="eastAsia"/>
          <w:sz w:val="28"/>
          <w:szCs w:val="28"/>
        </w:rPr>
        <w:t xml:space="preserve">  (1) 三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鐵好生活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(2) 閱讀大小事(3) 異國非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凡</w:t>
      </w:r>
      <w:proofErr w:type="gramEnd"/>
      <w:r w:rsidRPr="006D011A">
        <w:rPr>
          <w:rFonts w:ascii="標楷體" w:eastAsia="標楷體" w:hAnsi="標楷體"/>
          <w:sz w:val="28"/>
          <w:szCs w:val="28"/>
        </w:rPr>
        <w:br/>
      </w:r>
      <w:r w:rsidRPr="006D011A">
        <w:rPr>
          <w:rFonts w:ascii="標楷體" w:eastAsia="標楷體" w:hAnsi="標楷體" w:hint="eastAsia"/>
          <w:sz w:val="28"/>
          <w:szCs w:val="28"/>
        </w:rPr>
        <w:t xml:space="preserve">  (4) M</w:t>
      </w:r>
      <w:r w:rsidRPr="006D011A">
        <w:rPr>
          <w:rFonts w:ascii="標楷體" w:eastAsia="標楷體" w:hAnsi="標楷體"/>
          <w:sz w:val="28"/>
          <w:szCs w:val="28"/>
        </w:rPr>
        <w:t>aker</w:t>
      </w:r>
      <w:r w:rsidRPr="006D011A">
        <w:rPr>
          <w:rFonts w:ascii="標楷體" w:eastAsia="標楷體" w:hAnsi="標楷體" w:hint="eastAsia"/>
          <w:sz w:val="28"/>
          <w:szCs w:val="28"/>
        </w:rPr>
        <w:t xml:space="preserve">創意王(5) 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生活創藝</w:t>
      </w:r>
      <w:proofErr w:type="gramEnd"/>
      <w:r w:rsidRPr="006D011A">
        <w:rPr>
          <w:rFonts w:ascii="標楷體" w:eastAsia="標楷體" w:hAnsi="標楷體"/>
          <w:sz w:val="28"/>
          <w:szCs w:val="28"/>
        </w:rPr>
        <w:t>(6) 學習一點靈(7) 福山</w:t>
      </w:r>
      <w:proofErr w:type="gramStart"/>
      <w:r w:rsidR="00CB083B" w:rsidRPr="00CB083B">
        <w:rPr>
          <w:rFonts w:ascii="標楷體" w:eastAsia="標楷體" w:hAnsi="標楷體" w:hint="eastAsia"/>
          <w:sz w:val="28"/>
          <w:szCs w:val="28"/>
        </w:rPr>
        <w:t>囡</w:t>
      </w:r>
      <w:proofErr w:type="gramEnd"/>
      <w:r w:rsidRPr="006D011A">
        <w:rPr>
          <w:rFonts w:ascii="標楷體" w:eastAsia="標楷體" w:hAnsi="標楷體"/>
          <w:sz w:val="28"/>
          <w:szCs w:val="28"/>
        </w:rPr>
        <w:t>子王</w:t>
      </w: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P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 w:hint="eastAsia"/>
          <w:sz w:val="28"/>
          <w:szCs w:val="28"/>
        </w:rPr>
      </w:pPr>
    </w:p>
    <w:p w:rsidR="00CB0966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CB0966" w:rsidRPr="007668C8">
        <w:rPr>
          <w:rFonts w:ascii="標楷體" w:eastAsia="標楷體" w:hAnsi="標楷體" w:hint="eastAsia"/>
          <w:sz w:val="28"/>
          <w:szCs w:val="28"/>
        </w:rPr>
        <w:t xml:space="preserve">、各 年 級 課 程 實 施 之 </w:t>
      </w:r>
      <w:proofErr w:type="gramStart"/>
      <w:r w:rsidR="00CB0966" w:rsidRPr="007668C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CB0966" w:rsidRPr="007668C8">
        <w:rPr>
          <w:rFonts w:ascii="標楷體" w:eastAsia="標楷體" w:hAnsi="標楷體" w:hint="eastAsia"/>
          <w:sz w:val="28"/>
          <w:szCs w:val="28"/>
        </w:rPr>
        <w:t xml:space="preserve"> 劃 說 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4394"/>
        <w:gridCol w:w="822"/>
      </w:tblGrid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822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pStyle w:val="Default"/>
              <w:snapToGrid w:val="0"/>
              <w:jc w:val="both"/>
              <w:rPr>
                <w:rFonts w:hAnsi="標楷體"/>
                <w:sz w:val="28"/>
                <w:szCs w:val="28"/>
              </w:rPr>
            </w:pPr>
            <w:r w:rsidRPr="007668C8">
              <w:rPr>
                <w:rFonts w:hAnsi="標楷體" w:hint="eastAsia"/>
                <w:sz w:val="28"/>
                <w:szCs w:val="28"/>
              </w:rPr>
              <w:t>教學設施</w:t>
            </w:r>
          </w:p>
        </w:tc>
        <w:tc>
          <w:tcPr>
            <w:tcW w:w="36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CB0966" w:rsidRPr="007668C8" w:rsidTr="00CF2256">
              <w:trPr>
                <w:trHeight w:val="600"/>
              </w:trPr>
              <w:tc>
                <w:tcPr>
                  <w:tcW w:w="0" w:type="auto"/>
                </w:tcPr>
                <w:p w:rsidR="00CB0966" w:rsidRPr="007668C8" w:rsidRDefault="00CB0966" w:rsidP="007668C8">
                  <w:pPr>
                    <w:pStyle w:val="Default"/>
                    <w:snapToGrid w:val="0"/>
                    <w:jc w:val="both"/>
                    <w:rPr>
                      <w:rFonts w:hAnsi="標楷體"/>
                      <w:sz w:val="28"/>
                      <w:szCs w:val="28"/>
                    </w:rPr>
                  </w:pPr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班級教室、專科教室</w:t>
                  </w:r>
                  <w:r w:rsidRPr="007668C8">
                    <w:rPr>
                      <w:rFonts w:hAnsi="標楷體"/>
                      <w:sz w:val="28"/>
                      <w:szCs w:val="28"/>
                    </w:rPr>
                    <w:t>(</w:t>
                  </w:r>
                  <w:proofErr w:type="gramStart"/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健體</w:t>
                  </w:r>
                  <w:proofErr w:type="gramEnd"/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、自然科學、音樂、藝術、英語文、本土語、圖書館</w:t>
                  </w:r>
                  <w:r w:rsidRPr="007668C8">
                    <w:rPr>
                      <w:rFonts w:hAnsi="標楷體"/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班級教室、專科教室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資訊素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養、音樂、藝術、英語文、圖書館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pStyle w:val="Default"/>
              <w:snapToGrid w:val="0"/>
              <w:jc w:val="both"/>
              <w:rPr>
                <w:rFonts w:hAnsi="標楷體"/>
                <w:sz w:val="28"/>
                <w:szCs w:val="28"/>
              </w:rPr>
            </w:pPr>
            <w:r w:rsidRPr="007668C8">
              <w:rPr>
                <w:rFonts w:hAnsi="標楷體" w:hint="eastAsia"/>
                <w:sz w:val="28"/>
                <w:szCs w:val="28"/>
              </w:rPr>
              <w:t>教學設備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電腦、單槍、黑板、公播系統、觸控電視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電腦、單槍、黑板、公播系統、觸控電視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低年級：星期一三四五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半天，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中年級：星期一二四全天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星期三五半天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高年級：星期一二四五全天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星期二半天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低年級：星期一三四五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半天，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中年級：星期一二四全天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星期三五半天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高年級：星期一二四五全天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星期二半天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教學人力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導師：國語、數學、綜合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科任教師依專長授課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導師：三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鐵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好生活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特色課程、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福山</w:t>
            </w:r>
            <w:proofErr w:type="gramStart"/>
            <w:r w:rsidR="00CB083B" w:rsidRPr="00CB083B">
              <w:rPr>
                <w:rFonts w:ascii="標楷體" w:eastAsia="標楷體" w:hAnsi="標楷體" w:hint="eastAsia"/>
                <w:sz w:val="28"/>
                <w:szCs w:val="28"/>
              </w:rPr>
              <w:t>囡</w:t>
            </w:r>
            <w:proofErr w:type="gramEnd"/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子王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、學習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一點靈</w:t>
            </w:r>
          </w:p>
          <w:p w:rsidR="00CB0966" w:rsidRPr="007668C8" w:rsidRDefault="00CB0966" w:rsidP="00BC055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科任：閱讀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大小事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異國非凡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="00BC055C">
              <w:rPr>
                <w:rFonts w:ascii="標楷體" w:eastAsia="標楷體" w:hAnsi="標楷體"/>
                <w:sz w:val="28"/>
                <w:szCs w:val="28"/>
              </w:rPr>
              <w:t>aker創意王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創藝</w:t>
            </w:r>
            <w:proofErr w:type="gramEnd"/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教學特色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教師依專長安排授課領域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１.結合社區特性，設計三鐵特色課程。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２.結合教師專長及相關計畫設計彈性學習課程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0966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</w:t>
      </w:r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、課 程 發 展 組 識 之 運 作 </w:t>
      </w:r>
      <w:proofErr w:type="gramStart"/>
      <w:r w:rsidR="007668C8" w:rsidRPr="007668C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 劃：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096"/>
        <w:gridCol w:w="1530"/>
      </w:tblGrid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課程發展相關組織</w:t>
            </w:r>
          </w:p>
        </w:tc>
        <w:tc>
          <w:tcPr>
            <w:tcW w:w="6096" w:type="dxa"/>
            <w:vAlign w:val="center"/>
          </w:tcPr>
          <w:p w:rsidR="007668C8" w:rsidRPr="007668C8" w:rsidRDefault="007668C8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運作規劃說明</w:t>
            </w:r>
          </w:p>
        </w:tc>
        <w:tc>
          <w:tcPr>
            <w:tcW w:w="1530" w:type="dxa"/>
            <w:vAlign w:val="center"/>
          </w:tcPr>
          <w:p w:rsidR="007668C8" w:rsidRPr="007668C8" w:rsidRDefault="007668C8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課程發展委員會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視課程及重大議題需要不定期召開（每學期至少二次）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領域教學研究會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至少每學期安排二次(期中、期末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學年會議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１. 每學期至少安排三次(期初、期中、期末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２. 學年依課程需求不定期召開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教師專業學習社群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至少每學期安排三次</w:t>
            </w:r>
          </w:p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學期末另安排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社群成果發表會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專案會議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視各專案需要不定期召開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821A8" w:rsidRDefault="004821A8" w:rsidP="007668C8">
      <w:pPr>
        <w:snapToGrid w:val="0"/>
        <w:rPr>
          <w:rFonts w:ascii="標楷體" w:eastAsia="標楷體" w:hAnsi="標楷體"/>
          <w:sz w:val="28"/>
          <w:szCs w:val="28"/>
        </w:rPr>
      </w:pPr>
    </w:p>
    <w:p w:rsidR="007668C8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四</w:t>
      </w:r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、新 課 綱 專 業 </w:t>
      </w:r>
      <w:proofErr w:type="gramStart"/>
      <w:r w:rsidR="007668C8"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 習 或 成 長 活 動 之 </w:t>
      </w:r>
      <w:proofErr w:type="gramStart"/>
      <w:r w:rsidR="007668C8" w:rsidRPr="007668C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 劃 說 明</w:t>
      </w:r>
    </w:p>
    <w:p w:rsidR="007668C8" w:rsidRP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（一） 辦 理 相 關 素 養 導 向 教 學 設 計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習。</w:t>
      </w:r>
    </w:p>
    <w:p w:rsid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（二）結 合 教 師 專 業 社 群， 進 行 素 養 導 向 教 學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討 及 公 開 備 </w:t>
      </w:r>
    </w:p>
    <w:p w:rsidR="007668C8" w:rsidRP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668C8">
        <w:rPr>
          <w:rFonts w:ascii="標楷體" w:eastAsia="標楷體" w:hAnsi="標楷體" w:hint="eastAsia"/>
          <w:sz w:val="28"/>
          <w:szCs w:val="28"/>
        </w:rPr>
        <w:t>觀 議 課。</w:t>
      </w:r>
    </w:p>
    <w:p w:rsidR="007668C8" w:rsidRPr="00CB0966" w:rsidRDefault="007668C8" w:rsidP="007668C8">
      <w:pPr>
        <w:snapToGrid w:val="0"/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（三）辦 理 各 領 綱 之 相 關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習。</w:t>
      </w:r>
    </w:p>
    <w:sectPr w:rsidR="007668C8" w:rsidRPr="00CB0966" w:rsidSect="00247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41F" w:rsidRDefault="0074241F" w:rsidP="00C45D77">
      <w:r>
        <w:separator/>
      </w:r>
    </w:p>
  </w:endnote>
  <w:endnote w:type="continuationSeparator" w:id="0">
    <w:p w:rsidR="0074241F" w:rsidRDefault="0074241F" w:rsidP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41F" w:rsidRDefault="0074241F" w:rsidP="00C45D77">
      <w:r>
        <w:separator/>
      </w:r>
    </w:p>
  </w:footnote>
  <w:footnote w:type="continuationSeparator" w:id="0">
    <w:p w:rsidR="0074241F" w:rsidRDefault="0074241F" w:rsidP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21"/>
    <w:rsid w:val="00247521"/>
    <w:rsid w:val="003C4F73"/>
    <w:rsid w:val="004821A8"/>
    <w:rsid w:val="006D011A"/>
    <w:rsid w:val="0074241F"/>
    <w:rsid w:val="007668C8"/>
    <w:rsid w:val="00834283"/>
    <w:rsid w:val="008A2443"/>
    <w:rsid w:val="00A423D6"/>
    <w:rsid w:val="00B37314"/>
    <w:rsid w:val="00B63E0B"/>
    <w:rsid w:val="00BC055C"/>
    <w:rsid w:val="00BD1243"/>
    <w:rsid w:val="00C45D77"/>
    <w:rsid w:val="00C65B59"/>
    <w:rsid w:val="00CB083B"/>
    <w:rsid w:val="00CB0966"/>
    <w:rsid w:val="00CF0072"/>
    <w:rsid w:val="00DE7702"/>
    <w:rsid w:val="00DF6448"/>
    <w:rsid w:val="00E8256B"/>
    <w:rsid w:val="00E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353DA"/>
  <w15:chartTrackingRefBased/>
  <w15:docId w15:val="{9E48CD0D-4343-439C-82EE-32794743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5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B0966"/>
    <w:pPr>
      <w:ind w:leftChars="200" w:left="480"/>
    </w:pPr>
  </w:style>
  <w:style w:type="table" w:styleId="a4">
    <w:name w:val="Table Grid"/>
    <w:basedOn w:val="a1"/>
    <w:uiPriority w:val="39"/>
    <w:rsid w:val="00CB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5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D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ㄋㄣ</dc:creator>
  <cp:keywords/>
  <dc:description/>
  <cp:lastModifiedBy>ㄋㄣ</cp:lastModifiedBy>
  <cp:revision>2</cp:revision>
  <dcterms:created xsi:type="dcterms:W3CDTF">2024-06-25T03:07:00Z</dcterms:created>
  <dcterms:modified xsi:type="dcterms:W3CDTF">2024-06-25T03:07:00Z</dcterms:modified>
</cp:coreProperties>
</file>