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89E7" w14:textId="3D2B8E6F" w:rsidR="00835A94" w:rsidRDefault="00835A94" w:rsidP="00835A9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</w:rPr>
        <w:t>三年級第</w:t>
      </w: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>
        <w:rPr>
          <w:rFonts w:ascii="標楷體" w:eastAsia="標楷體" w:hAnsi="標楷體" w:cs="標楷體"/>
          <w:b/>
          <w:sz w:val="28"/>
          <w:szCs w:val="28"/>
        </w:rPr>
        <w:t>學期部定課程【自然科學領域】課程計畫</w:t>
      </w:r>
    </w:p>
    <w:tbl>
      <w:tblPr>
        <w:tblW w:w="150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94"/>
        <w:gridCol w:w="1592"/>
        <w:gridCol w:w="1757"/>
        <w:gridCol w:w="1748"/>
        <w:gridCol w:w="1956"/>
        <w:gridCol w:w="1868"/>
        <w:gridCol w:w="1376"/>
        <w:gridCol w:w="1842"/>
      </w:tblGrid>
      <w:tr w:rsidR="00EC4AB8" w:rsidRPr="00C2223E" w14:paraId="1DA80BAC" w14:textId="30EC8C16" w:rsidTr="00EC4AB8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6A09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D999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A5DC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737DDC9C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37E5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573B" w14:textId="77777777" w:rsidR="00EC4AB8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62456D17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F289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0307C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  <w:p w14:paraId="1A4329D2" w14:textId="3BAF9692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27BCF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4446FFF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7DC6E761" w14:textId="50893B2A" w:rsidR="00EC4AB8" w:rsidRDefault="00EC4AB8" w:rsidP="00EC4AB8">
            <w:pPr>
              <w:rPr>
                <w:rFonts w:ascii="標楷體" w:eastAsia="標楷體" w:hAnsi="標楷體" w:cs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C4AB8" w:rsidRPr="00C2223E" w14:paraId="353B72C2" w14:textId="52A767B4" w:rsidTr="00EC4AB8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89AB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4A33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61A4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A5A0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A4D2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1AB6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A56F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420" w14:textId="77777777" w:rsidR="00EC4AB8" w:rsidRPr="00C2223E" w:rsidRDefault="00EC4AB8" w:rsidP="00EC4A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AC8" w14:textId="77777777" w:rsidR="00EC4AB8" w:rsidRPr="00C2223E" w:rsidRDefault="00EC4AB8" w:rsidP="00EC4AB8">
            <w:pPr>
              <w:rPr>
                <w:rFonts w:ascii="標楷體" w:eastAsia="標楷體" w:hAnsi="標楷體"/>
              </w:rPr>
            </w:pPr>
          </w:p>
        </w:tc>
      </w:tr>
      <w:tr w:rsidR="00FE56F9" w:rsidRPr="00C2223E" w14:paraId="4CBFC77A" w14:textId="36D5F50E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3BDE" w14:textId="5F201AB2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80BF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第一單元田園樂</w:t>
            </w:r>
          </w:p>
          <w:p w14:paraId="64C71C11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活動一蔬菜是從哪裡來的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9E68" w14:textId="384575F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D9F8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1A2CB3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14:paraId="347FBEEF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1A2CB3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A760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1A2CB3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14:paraId="59DF7D9A" w14:textId="40A4F26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E22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42B42CF7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52DD30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1BEE10AC" w14:textId="696A5AF1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4F22" w14:textId="4ADDDE3E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8B1D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F13A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7C0D8356" w14:textId="7601216C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7B65" w14:textId="233B96B4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B6FE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第一單元田園樂</w:t>
            </w:r>
          </w:p>
          <w:p w14:paraId="178F1E4B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活動一蔬菜是從哪裡來的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BC05" w14:textId="7BAC6C50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0AD1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1A2CB3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14:paraId="75E9EF8E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1A2CB3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0FB3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1A2CB3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  <w:p w14:paraId="75D94133" w14:textId="1F1E422F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72F7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525B09A6" w14:textId="302FB827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0BE3" w14:textId="3CA3CF3C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A21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6E5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1FB7D956" w14:textId="641CE001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61CB" w14:textId="72DC1C4F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83C8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第一單元田園樂</w:t>
            </w:r>
          </w:p>
          <w:p w14:paraId="61448418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活動二哪些因素會影響蔬菜生長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D188" w14:textId="661FC6D0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937F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1A2CB3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  <w:p w14:paraId="13B18A8C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INe-Ⅱ-11 </w:t>
            </w:r>
            <w:r w:rsidRPr="001A2CB3">
              <w:rPr>
                <w:rFonts w:ascii="標楷體" w:eastAsia="標楷體" w:hAnsi="標楷體" w:cs="標楷體"/>
              </w:rPr>
              <w:t>環境的變化會影響植物生長。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E6E4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1A2CB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67457B3D" w14:textId="611266ED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1A2CB3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49D0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47E37BCA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A02ABC4" w14:textId="31B87986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50A1" w14:textId="7351FB0C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C7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4C6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355B7F1D" w14:textId="6988D4AC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987BD" w14:textId="374BE018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2004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5326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第一單元田園樂</w:t>
            </w:r>
          </w:p>
          <w:p w14:paraId="4277AB7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活動二哪些因素會影響蔬菜生長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E766" w14:textId="10732650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0979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1A2CB3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  <w:p w14:paraId="2A23ED1C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INe-Ⅱ-11 </w:t>
            </w:r>
            <w:r w:rsidRPr="001A2CB3">
              <w:rPr>
                <w:rFonts w:ascii="標楷體" w:eastAsia="標楷體" w:hAnsi="標楷體" w:cs="標楷體"/>
              </w:rPr>
              <w:t>環境的變化會影響植物生長。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928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1A2CB3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  <w:p w14:paraId="5F0EF571" w14:textId="62F599B8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9A12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6ECAD2C3" w14:textId="0D1ADCDB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6BE3" w14:textId="2B18FBCA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D6C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B50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7A48D4FF" w14:textId="4354D8FC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47D1" w14:textId="713F6678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CCF5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第一單元田園樂/第二單元溫度變化對物質的影響</w:t>
            </w:r>
          </w:p>
          <w:p w14:paraId="795E9709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活動三蔬菜生長會經歷哪些變化/活動一什麼因素會影響物質變化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0D94" w14:textId="27B64512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A7B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INd-Ⅱ-3 </w:t>
            </w:r>
            <w:r w:rsidRPr="001A2CB3">
              <w:rPr>
                <w:rFonts w:ascii="標楷體" w:eastAsia="標楷體" w:hAnsi="標楷體" w:cs="標楷體"/>
              </w:rPr>
              <w:t>生物從出生、成長到死亡有一定的壽命，透過生殖繁衍下一代。</w:t>
            </w:r>
          </w:p>
          <w:p w14:paraId="1D738B9C" w14:textId="77434A2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INd-Ⅱ-1 </w:t>
            </w:r>
            <w:r w:rsidRPr="001A2CB3">
              <w:rPr>
                <w:rFonts w:ascii="標楷體" w:eastAsia="標楷體" w:hAnsi="標楷體" w:cs="標楷體"/>
              </w:rPr>
              <w:t>當受外在因素作用時，物質或自</w:t>
            </w:r>
            <w:r w:rsidRPr="001A2CB3">
              <w:rPr>
                <w:rFonts w:ascii="標楷體" w:eastAsia="標楷體" w:hAnsi="標楷體" w:cs="標楷體"/>
              </w:rPr>
              <w:lastRenderedPageBreak/>
              <w:t>然現象可能會改變。改變有些較快、有些較慢；有些可以回復，有些則不能。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982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1A2CB3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14:paraId="37116235" w14:textId="5DEF1B26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1A2CB3">
              <w:rPr>
                <w:rFonts w:ascii="標楷體" w:eastAsia="標楷體" w:hAnsi="標楷體" w:cs="標楷體"/>
              </w:rPr>
              <w:t>保持對自然現象的</w:t>
            </w:r>
            <w:r w:rsidRPr="001A2CB3">
              <w:rPr>
                <w:rFonts w:ascii="標楷體" w:eastAsia="標楷體" w:hAnsi="標楷體" w:cs="標楷體"/>
              </w:rPr>
              <w:lastRenderedPageBreak/>
              <w:t>好奇心，透過不斷的探尋和提問，常會有新發現。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5038" w14:textId="77777777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79A97092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1C864460" w14:textId="5A97627F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DDE8" w14:textId="4C8427AA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EE9D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16A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46634C23" w14:textId="29132671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4447" w14:textId="5FB2C0A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4B90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第二單元溫度變化對物質的影響</w:t>
            </w:r>
          </w:p>
          <w:p w14:paraId="69A778C6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活動一什麼因素會影響物質變化/活動二溫度改變對水有哪些變化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1674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3ED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1A2CB3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14:paraId="4A6C44D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INe-Ⅱ-2 </w:t>
            </w:r>
            <w:r w:rsidRPr="001A2CB3">
              <w:rPr>
                <w:rFonts w:ascii="標楷體" w:eastAsia="標楷體" w:hAnsi="標楷體" w:cs="標楷體"/>
              </w:rPr>
              <w:t>溫度會影響物質在水中溶解的程度（定性）及物質燃燒、生鏽、發酵等現象。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D2AF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1A2CB3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4634509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ah-Ⅱ-1 </w:t>
            </w:r>
            <w:r w:rsidRPr="001A2CB3">
              <w:rPr>
                <w:rFonts w:ascii="標楷體" w:eastAsia="標楷體" w:hAnsi="標楷體" w:cs="標楷體"/>
              </w:rPr>
              <w:t>透過各種感官了解生活週遭事物的屬性。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ED2F" w14:textId="74509762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0B40" w14:textId="788034BE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DB59" w14:textId="77777777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4D9774A9" w14:textId="3D9799DF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76BE" w14:textId="4849CF48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F7ECE">
              <w:rPr>
                <w:rFonts w:ascii="標楷體" w:eastAsia="標楷體" w:hAnsi="標楷體" w:cs="標楷體" w:hint="eastAsia"/>
              </w:rPr>
              <w:t>將作業或心得上傳至學習吧</w:t>
            </w:r>
          </w:p>
        </w:tc>
      </w:tr>
      <w:tr w:rsidR="00FE56F9" w:rsidRPr="00C2223E" w14:paraId="51B2E6E6" w14:textId="18F651FC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C543" w14:textId="71DC912A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806A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第二單元溫度變化對物質的影響</w:t>
            </w:r>
          </w:p>
          <w:p w14:paraId="31C363FC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活動二溫度改變對水有哪些變化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70E9" w14:textId="22F206C8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EC0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1A2CB3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14:paraId="0CF27298" w14:textId="6A18BECB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INc-Ⅱ-6 </w:t>
            </w:r>
            <w:r w:rsidRPr="001A2CB3">
              <w:rPr>
                <w:rFonts w:ascii="標楷體" w:eastAsia="標楷體" w:hAnsi="標楷體" w:cs="標楷體"/>
              </w:rPr>
              <w:t>水有三態變化及毛細現象。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1A5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1A2CB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51CBC441" w14:textId="3DE2DC1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1A2CB3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1865" w14:textId="52CC7EAA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A759" w14:textId="69745E59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ADD6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E6CC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57E9A8E1" w14:textId="5CA9E711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DEA5" w14:textId="37CE9773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38A8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第二單元溫度變化對物質的影響</w:t>
            </w:r>
          </w:p>
          <w:p w14:paraId="6FDC6144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活動二溫度改變對水有哪些變化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F4C1" w14:textId="122BEF5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CCE3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INa-Ⅱ-4 </w:t>
            </w:r>
            <w:r w:rsidRPr="001A2CB3">
              <w:rPr>
                <w:rFonts w:ascii="標楷體" w:eastAsia="標楷體" w:hAnsi="標楷體" w:cs="標楷體"/>
              </w:rPr>
              <w:t>物質的形態會因溫度的不同而改變。</w:t>
            </w:r>
          </w:p>
          <w:p w14:paraId="044C690C" w14:textId="4BAB38D1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INc-Ⅱ-6 </w:t>
            </w:r>
            <w:r w:rsidRPr="001A2CB3">
              <w:rPr>
                <w:rFonts w:ascii="標楷體" w:eastAsia="標楷體" w:hAnsi="標楷體" w:cs="標楷體"/>
              </w:rPr>
              <w:t>水有三態變化及毛細現象。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0EFD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14:paraId="13F70E09" w14:textId="2F199C2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1A2CB3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能從得到的資訊或數據，形成解釋、得到解答、解決問題。並能將自己的探究結果和他人的結果(例如：來自老師)相比較，檢查是否相近。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45B1D" w14:textId="280D7C33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2D11" w14:textId="305469F4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D49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18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12BC2457" w14:textId="42CEF738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9B87" w14:textId="69EE6571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511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第二單元溫度變化對物質的影響</w:t>
            </w:r>
          </w:p>
          <w:p w14:paraId="7E42273B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活動三溫度改變對其他物質有什麼影響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A2F3" w14:textId="1BC2B3E5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3FFC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INa-Ⅱ-2 </w:t>
            </w:r>
            <w:r w:rsidRPr="001A2CB3">
              <w:rPr>
                <w:rFonts w:ascii="標楷體" w:eastAsia="標楷體" w:hAnsi="標楷體" w:cs="標楷體"/>
              </w:rPr>
              <w:t>在地球上，物質具有重量，佔有體積。</w:t>
            </w:r>
          </w:p>
          <w:p w14:paraId="578AE1E5" w14:textId="5818F911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INd-Ⅱ-1 </w:t>
            </w:r>
            <w:r w:rsidRPr="001A2CB3">
              <w:rPr>
                <w:rFonts w:ascii="標楷體" w:eastAsia="標楷體" w:hAnsi="標楷體" w:cs="標楷體"/>
              </w:rPr>
              <w:t>當受外在因素作用時，物質或自然現象可能會改變。改變有些較快、有些較慢；有些可以回復，有些則不能。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E5E5" w14:textId="3A6660B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1A2CB3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  <w:r>
              <w:rPr>
                <w:rFonts w:ascii="標楷體" w:eastAsia="標楷體" w:hAnsi="標楷體" w:cs="標楷體"/>
              </w:rPr>
              <w:t xml:space="preserve">an-Ⅱ-1 </w:t>
            </w:r>
            <w:r w:rsidRPr="001A2CB3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8AAB" w14:textId="77777777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71219ACF" w14:textId="7C31E054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E7BE" w14:textId="31718584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3746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0254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2C0449EF" w14:textId="243901F8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E204" w14:textId="6BB92B9B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871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第二單元溫度變化對物質的影響</w:t>
            </w:r>
          </w:p>
          <w:p w14:paraId="7943B2A6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活動三溫度改變對其他物質有什麼影響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1828" w14:textId="1AFABCF9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0F4C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1A2CB3">
              <w:rPr>
                <w:rFonts w:ascii="標楷體" w:eastAsia="標楷體" w:hAnsi="標楷體" w:cs="標楷體"/>
              </w:rPr>
              <w:t>生活中常見的測量單位與度量。</w:t>
            </w:r>
          </w:p>
          <w:p w14:paraId="11D2B03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1A2CB3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E58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1A2CB3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14:paraId="1933F5C8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an-Ⅱ-1 </w:t>
            </w:r>
            <w:r w:rsidRPr="001A2CB3">
              <w:rPr>
                <w:rFonts w:ascii="標楷體" w:eastAsia="標楷體" w:hAnsi="標楷體" w:cs="標楷體"/>
              </w:rPr>
              <w:t>體會科學的探索都是由問題開始。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3E3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121ADB7D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1CDEA040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EB510CF" w14:textId="2077EC62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B303" w14:textId="6B1BE48E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3D73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5C70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692330D6" w14:textId="2DA00A42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118B" w14:textId="333E6869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D26B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第三單元我是動物解說員</w:t>
            </w:r>
          </w:p>
          <w:p w14:paraId="796B334D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活動一動物身體構造和功能有關嗎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0869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  <w:p w14:paraId="1CFB6C4E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  <w:p w14:paraId="74769CBD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自-E-B2</w:t>
            </w:r>
          </w:p>
          <w:p w14:paraId="0567E58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  <w:p w14:paraId="7DDDA1BE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  <w:p w14:paraId="3A92E238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346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1A2CB3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14:paraId="26D6419C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1A2CB3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B499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14:paraId="1700B8AF" w14:textId="1569B256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1A2CB3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21A8" w14:textId="48A911D5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0551118C" w14:textId="589A64AF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623B0B5" w14:textId="33B42B5E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C21C" w14:textId="6664EAE3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620B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A15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1D9865AD" w14:textId="3F450C1A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70B7" w14:textId="18638AC4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D054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第三單元我是動物解說員</w:t>
            </w:r>
          </w:p>
          <w:p w14:paraId="17F21B08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活動一動物身體構造和功能有關嗎/活動二動物身體構造和適應環境有關嗎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7B06" w14:textId="653E6E9A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82A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INb-Ⅱ-4 </w:t>
            </w:r>
            <w:r w:rsidRPr="001A2CB3">
              <w:rPr>
                <w:rFonts w:ascii="標楷體" w:eastAsia="標楷體" w:hAnsi="標楷體" w:cs="標楷體"/>
              </w:rPr>
              <w:t>生物體的構造與功能是互相配合的。</w:t>
            </w:r>
          </w:p>
          <w:p w14:paraId="1D22E868" w14:textId="75BCCF60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1A2CB3">
              <w:rPr>
                <w:rFonts w:ascii="標楷體" w:eastAsia="標楷體" w:hAnsi="標楷體" w:cs="標楷體"/>
              </w:rPr>
              <w:t>動植物體的外部形態和內部構造，與其生長、行為、繁</w:t>
            </w:r>
            <w:r w:rsidRPr="001A2CB3">
              <w:rPr>
                <w:rFonts w:ascii="標楷體" w:eastAsia="標楷體" w:hAnsi="標楷體" w:cs="標楷體"/>
              </w:rPr>
              <w:lastRenderedPageBreak/>
              <w:t>衍後代和適應環境有關。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4081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pc-Ⅱ-2 </w:t>
            </w:r>
            <w:r w:rsidRPr="001A2CB3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  <w:p w14:paraId="0B410079" w14:textId="676C8E22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ah-Ⅱ-2 </w:t>
            </w:r>
            <w:r w:rsidRPr="001A2CB3">
              <w:rPr>
                <w:rFonts w:ascii="標楷體" w:eastAsia="標楷體" w:hAnsi="標楷體" w:cs="標楷體"/>
              </w:rPr>
              <w:t>透過有系統的分類</w:t>
            </w:r>
            <w:r w:rsidRPr="001A2CB3">
              <w:rPr>
                <w:rFonts w:ascii="標楷體" w:eastAsia="標楷體" w:hAnsi="標楷體" w:cs="標楷體"/>
              </w:rPr>
              <w:lastRenderedPageBreak/>
              <w:t>與表達方式，與他人溝通自己的想法與發現。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82A4" w14:textId="4580149F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B788" w14:textId="281BFFFE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D06A" w14:textId="77777777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62F9A0BD" w14:textId="5E25475E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0AE" w14:textId="605B6898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DF7ECE">
              <w:rPr>
                <w:rFonts w:ascii="標楷體" w:eastAsia="標楷體" w:hAnsi="標楷體" w:cs="標楷體" w:hint="eastAsia"/>
              </w:rPr>
              <w:t>將作業或心得上傳至學習吧</w:t>
            </w:r>
          </w:p>
        </w:tc>
      </w:tr>
      <w:tr w:rsidR="00FE56F9" w:rsidRPr="00C2223E" w14:paraId="5C2D2D46" w14:textId="086887E2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0B7" w14:textId="53806DB9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18A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第三單元我是動物解說員</w:t>
            </w:r>
          </w:p>
          <w:p w14:paraId="4793FE4E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活動二動物身體構造和適應環境有關嗎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CF11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AA53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INa-Ⅱ-7 </w:t>
            </w:r>
            <w:r w:rsidRPr="001A2CB3">
              <w:rPr>
                <w:rFonts w:ascii="標楷體" w:eastAsia="標楷體" w:hAnsi="標楷體" w:cs="標楷體"/>
              </w:rPr>
              <w:t>生物需要能量（養分）、陽光、空氣、水和土壤，維持生命、生長與活動。</w:t>
            </w:r>
          </w:p>
          <w:p w14:paraId="5EF02D46" w14:textId="68AA2E09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 </w:t>
            </w:r>
            <w:r w:rsidRPr="001A2CB3">
              <w:rPr>
                <w:rFonts w:ascii="標楷體" w:eastAsia="標楷體" w:hAnsi="標楷體" w:cs="標楷體"/>
              </w:rPr>
              <w:t>自然界的物體、生物、環境間常會相互影響。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CCF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1A2CB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770A929B" w14:textId="3190041E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pe-Ⅱ-1 </w:t>
            </w:r>
            <w:r w:rsidRPr="001A2CB3">
              <w:rPr>
                <w:rFonts w:ascii="標楷體" w:eastAsia="標楷體" w:hAnsi="標楷體" w:cs="標楷體"/>
              </w:rPr>
              <w:t>能了解一個因素改變可能造成的影響，進而預測活動的大致結果。在教師或教科書的指導或說明下，能了解探究的計畫。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E68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55819CAC" w14:textId="223A8DA6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480D" w14:textId="55387609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0532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652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3008D80D" w14:textId="64C65AA0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B5AA" w14:textId="3464FD95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0F6D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第三單元我是動物解說員</w:t>
            </w:r>
          </w:p>
          <w:p w14:paraId="7EE8AC2D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活動二動物身體構造和適應環境有關嗎/活動三動物有什麼生存法寶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7943" w14:textId="3990A2B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1E94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1A2CB3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  <w:p w14:paraId="4B6568C8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INe-Ⅱ-10 </w:t>
            </w:r>
            <w:r w:rsidRPr="001A2CB3">
              <w:rPr>
                <w:rFonts w:ascii="標楷體" w:eastAsia="標楷體" w:hAnsi="標楷體" w:cs="標楷體"/>
              </w:rPr>
              <w:t>動物的感覺器官接受外界刺激會引起生理和行為反應。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AC55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1A2CB3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  <w:p w14:paraId="30B8086A" w14:textId="15DFB02F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pe-Ⅱ-1 </w:t>
            </w:r>
            <w:r w:rsidRPr="001A2CB3">
              <w:rPr>
                <w:rFonts w:ascii="標楷體" w:eastAsia="標楷體" w:hAnsi="標楷體" w:cs="標楷體"/>
              </w:rPr>
              <w:t>能了解一個因素改變可能造成的影響，進而預測活動的大致結果。在教師或教科書的指</w:t>
            </w:r>
            <w:r w:rsidRPr="001A2CB3">
              <w:rPr>
                <w:rFonts w:ascii="標楷體" w:eastAsia="標楷體" w:hAnsi="標楷體" w:cs="標楷體"/>
              </w:rPr>
              <w:lastRenderedPageBreak/>
              <w:t>導或說明下，能了解探究的計畫。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894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08709C1A" w14:textId="77777777" w:rsidR="00FE56F9" w:rsidRPr="00DF7ECE" w:rsidRDefault="00FE56F9" w:rsidP="00FE56F9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  <w:p w14:paraId="6321382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E16A251" w14:textId="3B58D83F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A404" w14:textId="72150B09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F5D5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86DD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2B880503" w14:textId="2535A4DA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453C" w14:textId="21066FF2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F8D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324F6AF4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活動一天氣對生活有何影響/活動二如何觀測天氣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772B" w14:textId="03383033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7F45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 </w:t>
            </w:r>
            <w:r w:rsidRPr="001A2CB3">
              <w:rPr>
                <w:rFonts w:ascii="標楷體" w:eastAsia="標楷體" w:hAnsi="標楷體" w:cs="標楷體"/>
              </w:rPr>
              <w:t>使用工具或自訂參考標準可量度與比較。</w:t>
            </w:r>
          </w:p>
          <w:p w14:paraId="21AACB9D" w14:textId="1494514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INd-Ⅱ-2 </w:t>
            </w:r>
            <w:r w:rsidRPr="001A2CB3">
              <w:rPr>
                <w:rFonts w:ascii="標楷體" w:eastAsia="標楷體" w:hAnsi="標楷體" w:cs="標楷體"/>
              </w:rPr>
              <w:t>物質或自然現象的改變情形，可以運用測量的工具和方法得知。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013B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1A2CB3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08FCE5C4" w14:textId="29403489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1A2CB3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3965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261C3B7C" w14:textId="5A6CB28A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D9D7" w14:textId="5E7412F5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 w:hint="eastAsia"/>
              </w:rPr>
              <w:t>課綱:環</w:t>
            </w:r>
            <w:r w:rsidRPr="00DF7ECE">
              <w:rPr>
                <w:rFonts w:ascii="標楷體" w:eastAsia="標楷體" w:hAnsi="標楷體" w:cs="標楷體"/>
              </w:rPr>
              <w:t>E8</w:t>
            </w:r>
            <w:r w:rsidRPr="00DF7ECE">
              <w:rPr>
                <w:rFonts w:ascii="標楷體" w:eastAsia="標楷體" w:hAnsi="標楷體" w:cs="標楷體" w:hint="eastAsia"/>
              </w:rPr>
              <w:t>-1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E61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0D80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0510CE2F" w14:textId="67CC93DB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FE16" w14:textId="444589BF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5C19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1A4DF736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活動二如何觀測天氣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E71A" w14:textId="7F24129A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21BD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1A2CB3">
              <w:rPr>
                <w:rFonts w:ascii="標楷體" w:eastAsia="標楷體" w:hAnsi="標楷體" w:cs="標楷體"/>
              </w:rPr>
              <w:t>生活中常見的測量單位與度量。</w:t>
            </w:r>
          </w:p>
          <w:p w14:paraId="10EBAF4F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1A2CB3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3C4E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pa-Ⅱ-1 </w:t>
            </w:r>
            <w:r w:rsidRPr="001A2CB3">
              <w:rPr>
                <w:rFonts w:ascii="標楷體" w:eastAsia="標楷體" w:hAnsi="標楷體" w:cs="標楷體"/>
              </w:rPr>
              <w:t>能運用簡單分類、製作圖表等方法，整理已有的資訊或數據。</w:t>
            </w:r>
          </w:p>
          <w:p w14:paraId="174B72CA" w14:textId="32D37FCC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pa-Ⅱ-2 </w:t>
            </w:r>
            <w:r w:rsidRPr="001A2CB3">
              <w:rPr>
                <w:rFonts w:ascii="標楷體" w:eastAsia="標楷體" w:hAnsi="標楷體" w:cs="標楷體"/>
              </w:rPr>
              <w:t>能從得到的資訊或數據，形成解釋、得到解答、解決問題。並能將自己的探究結果和他人的結果(例如：來自</w:t>
            </w:r>
            <w:r w:rsidRPr="001A2CB3">
              <w:rPr>
                <w:rFonts w:ascii="標楷體" w:eastAsia="標楷體" w:hAnsi="標楷體" w:cs="標楷體"/>
              </w:rPr>
              <w:lastRenderedPageBreak/>
              <w:t>老師)相比較，檢查是否相近。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D7AC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3543325B" w14:textId="170A472E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FA925" w14:textId="619D26CA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35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26C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60B47253" w14:textId="7A49818C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942C" w14:textId="4B4B3CA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578A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751A3733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活動二如何觀測天氣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666A" w14:textId="67F180B3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F5B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INc-Ⅱ-2 </w:t>
            </w:r>
            <w:r w:rsidRPr="001A2CB3">
              <w:rPr>
                <w:rFonts w:ascii="標楷體" w:eastAsia="標楷體" w:hAnsi="標楷體" w:cs="標楷體"/>
              </w:rPr>
              <w:t>生活中常見的測量單位與度量。</w:t>
            </w:r>
          </w:p>
          <w:p w14:paraId="79A2D581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1A2CB3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4366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pc-Ⅱ-1 </w:t>
            </w:r>
            <w:r w:rsidRPr="001A2CB3">
              <w:rPr>
                <w:rFonts w:ascii="標楷體" w:eastAsia="標楷體" w:hAnsi="標楷體" w:cs="標楷體"/>
              </w:rPr>
              <w:t>能專注聆聽同學報告，提出疑問或意見。並能對探究方法、過程或結果，進行檢討。</w:t>
            </w:r>
          </w:p>
          <w:p w14:paraId="7B6314C2" w14:textId="44D28B98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pc-Ⅱ-2 </w:t>
            </w:r>
            <w:r w:rsidRPr="001A2CB3">
              <w:rPr>
                <w:rFonts w:ascii="標楷體" w:eastAsia="標楷體" w:hAnsi="標楷體" w:cs="標楷體"/>
              </w:rPr>
              <w:t>能利用較簡單形式的口語、文字、或圖畫等，表達探究之過程、發現。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A57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4134796E" w14:textId="00596A89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3ED0" w14:textId="64E5F09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80D7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CF38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178224A5" w14:textId="07497ED3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B92A" w14:textId="02DD1BC9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4005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7E62EFC1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活動二如何觀測天氣/活動三如何應用氣象資訊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0EBD" w14:textId="7224D67A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自-E-B3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2727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INc-Ⅱ-1 </w:t>
            </w:r>
            <w:r w:rsidRPr="001A2CB3">
              <w:rPr>
                <w:rFonts w:ascii="標楷體" w:eastAsia="標楷體" w:hAnsi="標楷體" w:cs="標楷體"/>
              </w:rPr>
              <w:t>使用工具或自訂參考標準可量度與比較。</w:t>
            </w:r>
          </w:p>
          <w:p w14:paraId="47FA1F57" w14:textId="14491DBE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INd-Ⅱ-6 </w:t>
            </w:r>
            <w:r w:rsidRPr="001A2CB3">
              <w:rPr>
                <w:rFonts w:ascii="標楷體" w:eastAsia="標楷體" w:hAnsi="標楷體" w:cs="標楷體"/>
              </w:rPr>
              <w:t>一年四季氣溫會有所變化，天氣也會有所不同。氣象報告可以讓我們知道天氣的可能變化。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6143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1A2CB3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  <w:p w14:paraId="38F90DAE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ai-Ⅱ-2 </w:t>
            </w:r>
            <w:r w:rsidRPr="001A2CB3">
              <w:rPr>
                <w:rFonts w:ascii="標楷體" w:eastAsia="標楷體" w:hAnsi="標楷體" w:cs="標楷體"/>
              </w:rPr>
              <w:t>透過探討自然與物質世界的規律性，感受發現的樂趣。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C8E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口頭報告</w:t>
            </w:r>
          </w:p>
          <w:p w14:paraId="17CD3DBB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實作評量</w:t>
            </w:r>
          </w:p>
          <w:p w14:paraId="37C5F36B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DD28362" w14:textId="0158AD71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1DAC" w14:textId="644BCF8F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0582" w14:textId="2DC87340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1249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E56F9" w:rsidRPr="00C2223E" w14:paraId="054C416C" w14:textId="0A3145C0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9BF0" w14:textId="74806C89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49C2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4CDD962E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活動三如何應用氣象資訊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1876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自-E-C2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213D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INf-Ⅱ-3 </w:t>
            </w:r>
            <w:r w:rsidRPr="001A2CB3">
              <w:rPr>
                <w:rFonts w:ascii="標楷體" w:eastAsia="標楷體" w:hAnsi="標楷體" w:cs="標楷體"/>
              </w:rPr>
              <w:t>自然的規律與變化對人類生活應</w:t>
            </w:r>
            <w:r w:rsidRPr="001A2CB3">
              <w:rPr>
                <w:rFonts w:ascii="標楷體" w:eastAsia="標楷體" w:hAnsi="標楷體" w:cs="標楷體"/>
              </w:rPr>
              <w:lastRenderedPageBreak/>
              <w:t>用與美感的啟發。</w:t>
            </w:r>
          </w:p>
          <w:p w14:paraId="55C8DD7A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INf-Ⅱ-4 </w:t>
            </w:r>
            <w:r w:rsidRPr="001A2CB3">
              <w:rPr>
                <w:rFonts w:ascii="標楷體" w:eastAsia="標楷體" w:hAnsi="標楷體" w:cs="標楷體"/>
              </w:rPr>
              <w:t>季節的變化與人類生活的關係。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73A1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ai-Ⅱ-2 </w:t>
            </w:r>
            <w:r w:rsidRPr="001A2CB3">
              <w:rPr>
                <w:rFonts w:ascii="標楷體" w:eastAsia="標楷體" w:hAnsi="標楷體" w:cs="標楷體"/>
              </w:rPr>
              <w:t>透過探討自然與物質世界的規律</w:t>
            </w:r>
            <w:r w:rsidRPr="001A2CB3">
              <w:rPr>
                <w:rFonts w:ascii="標楷體" w:eastAsia="標楷體" w:hAnsi="標楷體" w:cs="標楷體"/>
              </w:rPr>
              <w:lastRenderedPageBreak/>
              <w:t>性，感受發現的樂趣。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2A76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lastRenderedPageBreak/>
              <w:t>口頭報告</w:t>
            </w:r>
          </w:p>
          <w:p w14:paraId="7A21BB7E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62C1A0B4" w14:textId="420266D9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F315" w14:textId="4B6680B5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645B" w14:textId="218A2C0E" w:rsidR="00DF7ECE" w:rsidRPr="00DF7ECE" w:rsidRDefault="00DF7ECE" w:rsidP="00DF7ECE">
            <w:pPr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■</w:t>
            </w:r>
            <w:r w:rsidRPr="00DF7ECE">
              <w:rPr>
                <w:rFonts w:ascii="標楷體" w:eastAsia="標楷體" w:hAnsi="標楷體"/>
              </w:rPr>
              <w:t>線上教學</w:t>
            </w:r>
          </w:p>
          <w:p w14:paraId="3F00305D" w14:textId="0E6DB374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9851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5934750A" w14:textId="7ED90C6D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7359" w14:textId="4AE45142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F021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538FF0D0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活動三如何應用氣象資訊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B3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FC66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1A2CB3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B8F0" w14:textId="7777777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1A2CB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464D" w14:textId="7B22CDAD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E7D7" w14:textId="36647ED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437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9DB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FE56F9" w:rsidRPr="00C2223E" w14:paraId="71F6B25E" w14:textId="188724EE" w:rsidTr="00D3347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F047" w14:textId="1F6D9B83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1C08" w14:textId="77777777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第四單元天氣變變變</w:t>
            </w:r>
          </w:p>
          <w:p w14:paraId="4CE6C90F" w14:textId="5CE24EC6" w:rsidR="00FE56F9" w:rsidRPr="001A2CB3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A2CB3">
              <w:rPr>
                <w:rFonts w:ascii="標楷體" w:eastAsia="標楷體" w:hAnsi="標楷體" w:cs="標楷體"/>
              </w:rPr>
              <w:t>活動三如何應用氣象資訊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2ADC" w14:textId="7F6E85E7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1B15" w14:textId="6E8CC136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INd-Ⅱ-7 </w:t>
            </w:r>
            <w:r w:rsidRPr="001A2CB3">
              <w:rPr>
                <w:rFonts w:ascii="標楷體" w:eastAsia="標楷體" w:hAnsi="標楷體" w:cs="標楷體"/>
              </w:rPr>
              <w:t>天氣預報常用雨量、溫度、風向、風速等資料來表達天氣狀態，這些資料可以使用適當儀器測得。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9861" w14:textId="4879D709" w:rsidR="00FE56F9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1A2CB3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5E43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F7ECE">
              <w:rPr>
                <w:rFonts w:ascii="標楷體" w:eastAsia="標楷體" w:hAnsi="標楷體" w:cs="標楷體"/>
              </w:rPr>
              <w:t>紙筆測驗</w:t>
            </w:r>
          </w:p>
          <w:p w14:paraId="10E1DFEC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A1542F5" w14:textId="69F073BC" w:rsidR="00FE56F9" w:rsidRPr="00DF7ECE" w:rsidRDefault="00FE56F9" w:rsidP="00FE56F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86CC" w14:textId="4862C4D6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1F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</w:rPr>
            </w:pPr>
            <w:r w:rsidRPr="00DF7ECE">
              <w:rPr>
                <w:rFonts w:ascii="標楷體" w:eastAsia="標楷體" w:hAnsi="標楷體" w:cs="標楷體"/>
                <w:color w:val="AEAAAA"/>
              </w:rPr>
              <w:t>□線上教學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74B" w14:textId="77777777" w:rsidR="00FE56F9" w:rsidRPr="00DF7ECE" w:rsidRDefault="00FE56F9" w:rsidP="00FE56F9">
            <w:pPr>
              <w:snapToGrid w:val="0"/>
              <w:jc w:val="both"/>
              <w:rPr>
                <w:rFonts w:ascii="標楷體" w:eastAsia="標楷體" w:hAnsi="標楷體" w:cs="標楷體"/>
                <w:color w:val="AEAAAA"/>
              </w:rPr>
            </w:pPr>
          </w:p>
        </w:tc>
      </w:tr>
    </w:tbl>
    <w:p w14:paraId="737516A8" w14:textId="036AC981" w:rsidR="00835A94" w:rsidRPr="00167F3A" w:rsidRDefault="00835A94" w:rsidP="00835A94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FF0000"/>
          <w:u w:val="single"/>
        </w:rPr>
        <w:t>9</w:t>
      </w:r>
      <w:r w:rsidR="00FE56F9"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DF04D9C" w14:textId="50088F7A" w:rsidR="00980B9A" w:rsidRPr="00835A94" w:rsidRDefault="00980B9A" w:rsidP="00835A94">
      <w:pPr>
        <w:adjustRightInd w:val="0"/>
        <w:snapToGrid w:val="0"/>
        <w:spacing w:line="240" w:lineRule="atLeast"/>
        <w:jc w:val="both"/>
      </w:pPr>
    </w:p>
    <w:sectPr w:rsidR="00980B9A" w:rsidRPr="00835A94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4590" w14:textId="77777777" w:rsidR="00866B1A" w:rsidRDefault="00866B1A" w:rsidP="00AD3B01">
      <w:r>
        <w:separator/>
      </w:r>
    </w:p>
  </w:endnote>
  <w:endnote w:type="continuationSeparator" w:id="0">
    <w:p w14:paraId="592D3486" w14:textId="77777777" w:rsidR="00866B1A" w:rsidRDefault="00866B1A" w:rsidP="00AD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17F4" w14:textId="77777777" w:rsidR="00866B1A" w:rsidRDefault="00866B1A" w:rsidP="00AD3B01">
      <w:r>
        <w:separator/>
      </w:r>
    </w:p>
  </w:footnote>
  <w:footnote w:type="continuationSeparator" w:id="0">
    <w:p w14:paraId="0360149C" w14:textId="77777777" w:rsidR="00866B1A" w:rsidRDefault="00866B1A" w:rsidP="00AD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E"/>
    <w:rsid w:val="00227D1B"/>
    <w:rsid w:val="002E2AF9"/>
    <w:rsid w:val="003111A4"/>
    <w:rsid w:val="00340A7C"/>
    <w:rsid w:val="003B2FF6"/>
    <w:rsid w:val="003D3E13"/>
    <w:rsid w:val="0056488F"/>
    <w:rsid w:val="005A3FA1"/>
    <w:rsid w:val="006C7482"/>
    <w:rsid w:val="00753126"/>
    <w:rsid w:val="007665C6"/>
    <w:rsid w:val="007A014A"/>
    <w:rsid w:val="00835A94"/>
    <w:rsid w:val="00866B1A"/>
    <w:rsid w:val="00867A69"/>
    <w:rsid w:val="008C347F"/>
    <w:rsid w:val="00980B9A"/>
    <w:rsid w:val="00AD3B01"/>
    <w:rsid w:val="00B27358"/>
    <w:rsid w:val="00B35A67"/>
    <w:rsid w:val="00C1443E"/>
    <w:rsid w:val="00CD0576"/>
    <w:rsid w:val="00D7252A"/>
    <w:rsid w:val="00D86B05"/>
    <w:rsid w:val="00DF7ECE"/>
    <w:rsid w:val="00E619BE"/>
    <w:rsid w:val="00EC4AB8"/>
    <w:rsid w:val="00F13B2B"/>
    <w:rsid w:val="00F354D7"/>
    <w:rsid w:val="00F35528"/>
    <w:rsid w:val="00FE56F9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DCE51"/>
  <w15:docId w15:val="{C880BE17-0C2C-418E-9ACF-CE7AC1B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Pei-Hung Chen</cp:lastModifiedBy>
  <cp:revision>10</cp:revision>
  <dcterms:created xsi:type="dcterms:W3CDTF">2025-05-12T06:06:00Z</dcterms:created>
  <dcterms:modified xsi:type="dcterms:W3CDTF">2025-06-08T07:20:00Z</dcterms:modified>
</cp:coreProperties>
</file>