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793" w:rsidRPr="00D557BF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D557BF">
        <w:rPr>
          <w:rFonts w:ascii="標楷體" w:eastAsia="標楷體" w:hAnsi="標楷體" w:cs="標楷體" w:hint="eastAsia"/>
          <w:b/>
          <w:sz w:val="28"/>
          <w:szCs w:val="28"/>
        </w:rPr>
        <w:t>高雄市左營區福山國小</w:t>
      </w:r>
      <w:r w:rsidRPr="00D557B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F40BF" w:rsidRPr="00D557B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D557B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D557BF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D557B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67F3A" w:rsidRPr="00D557BF">
        <w:rPr>
          <w:rFonts w:ascii="標楷體" w:eastAsia="標楷體" w:hAnsi="標楷體" w:cs="標楷體"/>
          <w:b/>
          <w:sz w:val="28"/>
          <w:szCs w:val="28"/>
          <w:u w:val="single"/>
        </w:rPr>
        <w:t>上</w:t>
      </w:r>
      <w:r w:rsidRPr="00D557B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D557BF">
        <w:rPr>
          <w:rFonts w:ascii="標楷體" w:eastAsia="標楷體" w:hAnsi="標楷體" w:cs="標楷體"/>
          <w:b/>
          <w:sz w:val="28"/>
          <w:szCs w:val="28"/>
        </w:rPr>
        <w:t>學期</w:t>
      </w:r>
      <w:r w:rsidRPr="00D557BF">
        <w:rPr>
          <w:rFonts w:ascii="標楷體" w:eastAsia="標楷體" w:hAnsi="標楷體" w:cs="標楷體" w:hint="eastAsia"/>
          <w:b/>
          <w:sz w:val="28"/>
          <w:szCs w:val="28"/>
        </w:rPr>
        <w:t>部定課程【</w:t>
      </w:r>
      <w:r w:rsidR="00ED5F75" w:rsidRPr="00D557BF">
        <w:rPr>
          <w:rFonts w:ascii="標楷體" w:eastAsia="標楷體" w:hAnsi="標楷體" w:cs="標楷體" w:hint="eastAsia"/>
          <w:b/>
          <w:sz w:val="28"/>
          <w:szCs w:val="28"/>
        </w:rPr>
        <w:t>生活</w:t>
      </w:r>
      <w:r w:rsidRPr="00D557BF">
        <w:rPr>
          <w:rFonts w:ascii="標楷體" w:eastAsia="標楷體" w:hAnsi="標楷體" w:cs="標楷體"/>
          <w:b/>
          <w:sz w:val="28"/>
          <w:szCs w:val="28"/>
        </w:rPr>
        <w:t>領域</w:t>
      </w:r>
      <w:r w:rsidRPr="00D557BF">
        <w:rPr>
          <w:rFonts w:ascii="標楷體" w:eastAsia="標楷體" w:hAnsi="標楷體" w:cs="標楷體" w:hint="eastAsia"/>
          <w:b/>
          <w:sz w:val="28"/>
          <w:szCs w:val="28"/>
        </w:rPr>
        <w:t>】</w:t>
      </w:r>
      <w:r w:rsidRPr="00D557BF">
        <w:rPr>
          <w:rFonts w:ascii="標楷體" w:eastAsia="標楷體" w:hAnsi="標楷體" w:cs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E81A9B" w:rsidTr="001941BC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1941BC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對應領域</w:t>
            </w:r>
          </w:p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1941BC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1941BC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跨領域統整或</w:t>
            </w:r>
          </w:p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協同教學規</w:t>
            </w:r>
            <w:r w:rsidRPr="00E81A9B">
              <w:rPr>
                <w:rFonts w:ascii="標楷體" w:eastAsia="標楷體" w:hAnsi="標楷體" w:cs="標楷體" w:hint="eastAsia"/>
              </w:rPr>
              <w:t>劃</w:t>
            </w:r>
            <w:r w:rsidRPr="00E81A9B">
              <w:rPr>
                <w:rFonts w:ascii="標楷體" w:eastAsia="標楷體" w:hAnsi="標楷體" w:cs="標楷體" w:hint="eastAsia"/>
                <w:color w:val="4472C4" w:themeColor="accent5"/>
              </w:rPr>
              <w:t>及線上教學規劃</w:t>
            </w:r>
          </w:p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(無則免填</w:t>
            </w:r>
            <w:r w:rsidRPr="00E81A9B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933793" w:rsidRPr="00E81A9B" w:rsidTr="001941BC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793" w:rsidRPr="00E81A9B" w:rsidRDefault="00933793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793" w:rsidRPr="00E81A9B" w:rsidRDefault="00933793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793" w:rsidRPr="00E81A9B" w:rsidRDefault="00933793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81A9B" w:rsidRDefault="00933793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主題一、標誌與生活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單元1生活中的標誌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C-I-1事物特性與現象的探究。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2-I-6透過探索人、事、物的歷程，了解其中的道理。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768" w:rsidRPr="00E81A9B" w:rsidRDefault="00797768" w:rsidP="00797768">
            <w:pPr>
              <w:jc w:val="both"/>
              <w:rPr>
                <w:rFonts w:ascii="標楷體" w:eastAsia="標楷體" w:hAnsi="標楷體"/>
              </w:rPr>
            </w:pPr>
            <w:r w:rsidRPr="00E81A9B">
              <w:rPr>
                <w:rFonts w:ascii="標楷體" w:eastAsia="標楷體" w:hAnsi="標楷體" w:hint="eastAsia"/>
              </w:rPr>
              <w:t>課綱：生活</w:t>
            </w:r>
            <w:r w:rsidRPr="00E81A9B">
              <w:rPr>
                <w:rFonts w:ascii="標楷體" w:eastAsia="標楷體" w:hAnsi="標楷體"/>
              </w:rPr>
              <w:t>-</w:t>
            </w:r>
            <w:r w:rsidRPr="00E81A9B">
              <w:rPr>
                <w:rFonts w:ascii="標楷體" w:eastAsia="標楷體" w:hAnsi="標楷體" w:hint="eastAsia"/>
              </w:rPr>
              <w:t>品德-（品</w:t>
            </w:r>
            <w:r w:rsidRPr="00E81A9B">
              <w:rPr>
                <w:rFonts w:ascii="標楷體" w:eastAsia="標楷體" w:hAnsi="標楷體"/>
              </w:rPr>
              <w:t>E</w:t>
            </w:r>
            <w:r w:rsidRPr="00E81A9B">
              <w:rPr>
                <w:rFonts w:ascii="標楷體" w:eastAsia="標楷體" w:hAnsi="標楷體" w:hint="eastAsia"/>
              </w:rPr>
              <w:t>1</w:t>
            </w:r>
            <w:r w:rsidRPr="00E81A9B">
              <w:rPr>
                <w:rFonts w:ascii="標楷體" w:eastAsia="標楷體" w:hAnsi="標楷體"/>
              </w:rPr>
              <w:t>）</w:t>
            </w:r>
          </w:p>
          <w:p w:rsidR="00797768" w:rsidRPr="00E81A9B" w:rsidRDefault="00797768" w:rsidP="00797768">
            <w:pPr>
              <w:jc w:val="both"/>
              <w:rPr>
                <w:rFonts w:ascii="標楷體" w:eastAsia="標楷體" w:hAnsi="標楷體"/>
              </w:rPr>
            </w:pPr>
            <w:r w:rsidRPr="00E81A9B">
              <w:rPr>
                <w:rFonts w:ascii="標楷體" w:eastAsia="標楷體" w:hAnsi="標楷體" w:hint="eastAsia"/>
              </w:rPr>
              <w:t>課綱：生活</w:t>
            </w:r>
            <w:r w:rsidRPr="00E81A9B">
              <w:rPr>
                <w:rFonts w:ascii="標楷體" w:eastAsia="標楷體" w:hAnsi="標楷體"/>
              </w:rPr>
              <w:t>-</w:t>
            </w:r>
            <w:r w:rsidRPr="00E81A9B">
              <w:rPr>
                <w:rFonts w:ascii="標楷體" w:eastAsia="標楷體" w:hAnsi="標楷體" w:hint="eastAsia"/>
              </w:rPr>
              <w:t>安全-（安</w:t>
            </w:r>
            <w:r w:rsidRPr="00E81A9B">
              <w:rPr>
                <w:rFonts w:ascii="標楷體" w:eastAsia="標楷體" w:hAnsi="標楷體"/>
              </w:rPr>
              <w:t>E</w:t>
            </w:r>
            <w:r w:rsidRPr="00E81A9B">
              <w:rPr>
                <w:rFonts w:ascii="標楷體" w:eastAsia="標楷體" w:hAnsi="標楷體" w:hint="eastAsia"/>
              </w:rPr>
              <w:t>1）</w:t>
            </w:r>
          </w:p>
          <w:p w:rsidR="004317F9" w:rsidRPr="00E81A9B" w:rsidRDefault="00797768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hint="eastAsia"/>
                <w:color w:val="0432FF"/>
              </w:rPr>
              <w:t>法定：生活</w:t>
            </w:r>
            <w:r w:rsidRPr="00E81A9B">
              <w:rPr>
                <w:rFonts w:ascii="標楷體" w:eastAsia="標楷體" w:hAnsi="標楷體"/>
                <w:color w:val="0432FF"/>
              </w:rPr>
              <w:t>-</w:t>
            </w:r>
            <w:r w:rsidR="00D557BF" w:rsidRPr="00E81A9B">
              <w:rPr>
                <w:rFonts w:ascii="標楷體" w:eastAsia="標楷體" w:hAnsi="標楷體" w:hint="eastAsia"/>
                <w:color w:val="0432FF"/>
              </w:rPr>
              <w:t>家庭暴力防治教育</w:t>
            </w:r>
            <w:r w:rsidRPr="00E81A9B">
              <w:rPr>
                <w:rFonts w:ascii="標楷體" w:eastAsia="標楷體" w:hAnsi="標楷體"/>
                <w:color w:val="0432FF"/>
              </w:rPr>
              <w:t>-</w:t>
            </w:r>
            <w:r w:rsidRPr="00E81A9B">
              <w:rPr>
                <w:rFonts w:ascii="標楷體" w:eastAsia="標楷體" w:hAnsi="標楷體" w:hint="eastAsia"/>
                <w:color w:val="0432FF"/>
              </w:rPr>
              <w:t>（家</w:t>
            </w:r>
            <w:r w:rsidRPr="00E81A9B">
              <w:rPr>
                <w:rFonts w:ascii="標楷體" w:eastAsia="標楷體" w:hAnsi="標楷體"/>
                <w:color w:val="0432FF"/>
              </w:rPr>
              <w:t>E4</w:t>
            </w:r>
            <w:r w:rsidRPr="00E81A9B">
              <w:rPr>
                <w:rFonts w:ascii="標楷體" w:eastAsia="標楷體" w:hAnsi="標楷體" w:hint="eastAsia"/>
                <w:color w:val="0432FF"/>
              </w:rPr>
              <w:t>）</w:t>
            </w:r>
            <w:r w:rsidRPr="00E81A9B">
              <w:rPr>
                <w:rFonts w:ascii="標楷體" w:eastAsia="標楷體" w:hAnsi="標楷體"/>
                <w:color w:val="0432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主題一、標誌與生活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單元1生活中的標誌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C-I-1事物特性與現象的探究。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C-I-3探究生活事物的方法與技能。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1-I-4珍惜自己並學習照顧自己的方法，且能適切、安全的行動。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2-I-3探索生活中的人、事、物並體會彼此之間會相互影響。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768" w:rsidRPr="00E81A9B" w:rsidRDefault="00797768" w:rsidP="00797768">
            <w:pPr>
              <w:jc w:val="both"/>
              <w:rPr>
                <w:rFonts w:ascii="標楷體" w:eastAsia="標楷體" w:hAnsi="標楷體"/>
              </w:rPr>
            </w:pPr>
            <w:r w:rsidRPr="00E81A9B">
              <w:rPr>
                <w:rFonts w:ascii="標楷體" w:eastAsia="標楷體" w:hAnsi="標楷體" w:hint="eastAsia"/>
              </w:rPr>
              <w:t>課綱：生活</w:t>
            </w:r>
            <w:r w:rsidRPr="00E81A9B">
              <w:rPr>
                <w:rFonts w:ascii="標楷體" w:eastAsia="標楷體" w:hAnsi="標楷體"/>
              </w:rPr>
              <w:t>-</w:t>
            </w:r>
            <w:r w:rsidRPr="00E81A9B">
              <w:rPr>
                <w:rFonts w:ascii="標楷體" w:eastAsia="標楷體" w:hAnsi="標楷體" w:hint="eastAsia"/>
              </w:rPr>
              <w:t>品德-（品</w:t>
            </w:r>
            <w:r w:rsidRPr="00E81A9B">
              <w:rPr>
                <w:rFonts w:ascii="標楷體" w:eastAsia="標楷體" w:hAnsi="標楷體"/>
              </w:rPr>
              <w:t>E</w:t>
            </w:r>
            <w:r w:rsidRPr="00E81A9B">
              <w:rPr>
                <w:rFonts w:ascii="標楷體" w:eastAsia="標楷體" w:hAnsi="標楷體" w:hint="eastAsia"/>
              </w:rPr>
              <w:t>1</w:t>
            </w:r>
            <w:r w:rsidRPr="00E81A9B">
              <w:rPr>
                <w:rFonts w:ascii="標楷體" w:eastAsia="標楷體" w:hAnsi="標楷體"/>
              </w:rPr>
              <w:t>）</w:t>
            </w:r>
          </w:p>
          <w:p w:rsidR="00797768" w:rsidRPr="00E81A9B" w:rsidRDefault="00797768" w:rsidP="00797768">
            <w:pPr>
              <w:jc w:val="both"/>
              <w:rPr>
                <w:rFonts w:ascii="標楷體" w:eastAsia="標楷體" w:hAnsi="標楷體"/>
                <w:color w:val="0432FF"/>
              </w:rPr>
            </w:pPr>
            <w:r w:rsidRPr="00E81A9B">
              <w:rPr>
                <w:rFonts w:ascii="標楷體" w:eastAsia="標楷體" w:hAnsi="標楷體" w:hint="eastAsia"/>
              </w:rPr>
              <w:t>課綱：生活</w:t>
            </w:r>
            <w:r w:rsidRPr="00E81A9B">
              <w:rPr>
                <w:rFonts w:ascii="標楷體" w:eastAsia="標楷體" w:hAnsi="標楷體"/>
              </w:rPr>
              <w:t>-</w:t>
            </w:r>
            <w:r w:rsidRPr="00E81A9B">
              <w:rPr>
                <w:rFonts w:ascii="標楷體" w:eastAsia="標楷體" w:hAnsi="標楷體" w:hint="eastAsia"/>
              </w:rPr>
              <w:t>安全-（安</w:t>
            </w:r>
            <w:r w:rsidRPr="00E81A9B">
              <w:rPr>
                <w:rFonts w:ascii="標楷體" w:eastAsia="標楷體" w:hAnsi="標楷體"/>
              </w:rPr>
              <w:t>E</w:t>
            </w:r>
            <w:r w:rsidRPr="00E81A9B">
              <w:rPr>
                <w:rFonts w:ascii="標楷體" w:eastAsia="標楷體" w:hAnsi="標楷體" w:hint="eastAsia"/>
              </w:rPr>
              <w:t>1）</w:t>
            </w:r>
          </w:p>
          <w:p w:rsidR="004317F9" w:rsidRPr="00E81A9B" w:rsidRDefault="00797768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hint="eastAsia"/>
                <w:color w:val="0432FF"/>
              </w:rPr>
              <w:t>法定：生活</w:t>
            </w:r>
            <w:r w:rsidRPr="00E81A9B">
              <w:rPr>
                <w:rFonts w:ascii="標楷體" w:eastAsia="標楷體" w:hAnsi="標楷體"/>
                <w:color w:val="0432FF"/>
              </w:rPr>
              <w:t>-</w:t>
            </w:r>
            <w:r w:rsidR="00D557BF" w:rsidRPr="00E81A9B">
              <w:rPr>
                <w:rFonts w:ascii="標楷體" w:eastAsia="標楷體" w:hAnsi="標楷體" w:hint="eastAsia"/>
                <w:color w:val="0432FF"/>
              </w:rPr>
              <w:t>交通安全教育</w:t>
            </w:r>
            <w:r w:rsidRPr="00E81A9B">
              <w:rPr>
                <w:rFonts w:ascii="標楷體" w:eastAsia="標楷體" w:hAnsi="標楷體"/>
                <w:color w:val="0432FF"/>
              </w:rPr>
              <w:t>-</w:t>
            </w:r>
            <w:r w:rsidRPr="00E81A9B">
              <w:rPr>
                <w:rFonts w:ascii="標楷體" w:eastAsia="標楷體" w:hAnsi="標楷體" w:hint="eastAsia"/>
                <w:color w:val="0432FF"/>
              </w:rPr>
              <w:t>（安</w:t>
            </w:r>
            <w:r w:rsidRPr="00E81A9B">
              <w:rPr>
                <w:rFonts w:ascii="標楷體" w:eastAsia="標楷體" w:hAnsi="標楷體"/>
                <w:color w:val="0432FF"/>
              </w:rPr>
              <w:t>E4</w:t>
            </w:r>
            <w:r w:rsidRPr="00E81A9B">
              <w:rPr>
                <w:rFonts w:ascii="標楷體" w:eastAsia="標楷體" w:hAnsi="標楷體" w:hint="eastAsia"/>
                <w:color w:val="0432FF"/>
              </w:rPr>
              <w:t>）</w:t>
            </w:r>
            <w:r w:rsidRPr="00E81A9B">
              <w:rPr>
                <w:rFonts w:ascii="標楷體" w:eastAsia="標楷體" w:hAnsi="標楷體"/>
                <w:color w:val="0432FF"/>
              </w:rPr>
              <w:t>-</w:t>
            </w:r>
            <w:r w:rsidR="00D557BF" w:rsidRPr="00E81A9B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317F9" w:rsidRPr="00E81A9B" w:rsidTr="001941BC">
        <w:trPr>
          <w:trHeight w:val="29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主題一、標誌與生活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單元2標誌的妙用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A-I-2事物變化現象的觀察。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2-I-1以感官和知覺探索生活中的人、事、物，覺察事物及環境的特性。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2-I-5運用各種探究事物的方法及技能，對</w:t>
            </w: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訊息做適切的處理，並養成動手做的習慣。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lastRenderedPageBreak/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768" w:rsidRPr="00E81A9B" w:rsidRDefault="00797768" w:rsidP="00797768">
            <w:pPr>
              <w:jc w:val="both"/>
              <w:rPr>
                <w:rFonts w:ascii="標楷體" w:eastAsia="標楷體" w:hAnsi="標楷體"/>
              </w:rPr>
            </w:pPr>
            <w:r w:rsidRPr="00E81A9B">
              <w:rPr>
                <w:rFonts w:ascii="標楷體" w:eastAsia="標楷體" w:hAnsi="標楷體" w:hint="eastAsia"/>
              </w:rPr>
              <w:t>課綱：生活</w:t>
            </w:r>
            <w:r w:rsidRPr="00E81A9B">
              <w:rPr>
                <w:rFonts w:ascii="標楷體" w:eastAsia="標楷體" w:hAnsi="標楷體"/>
              </w:rPr>
              <w:t>-</w:t>
            </w:r>
            <w:r w:rsidRPr="00E81A9B">
              <w:rPr>
                <w:rFonts w:ascii="標楷體" w:eastAsia="標楷體" w:hAnsi="標楷體" w:hint="eastAsia"/>
              </w:rPr>
              <w:t>品德-（品</w:t>
            </w:r>
            <w:r w:rsidRPr="00E81A9B">
              <w:rPr>
                <w:rFonts w:ascii="標楷體" w:eastAsia="標楷體" w:hAnsi="標楷體"/>
              </w:rPr>
              <w:t>E</w:t>
            </w:r>
            <w:r w:rsidRPr="00E81A9B">
              <w:rPr>
                <w:rFonts w:ascii="標楷體" w:eastAsia="標楷體" w:hAnsi="標楷體" w:hint="eastAsia"/>
              </w:rPr>
              <w:t>1</w:t>
            </w:r>
            <w:r w:rsidRPr="00E81A9B">
              <w:rPr>
                <w:rFonts w:ascii="標楷體" w:eastAsia="標楷體" w:hAnsi="標楷體"/>
              </w:rPr>
              <w:t>）</w:t>
            </w:r>
          </w:p>
          <w:p w:rsidR="00797768" w:rsidRPr="00E81A9B" w:rsidRDefault="00797768" w:rsidP="00797768">
            <w:pPr>
              <w:jc w:val="both"/>
              <w:rPr>
                <w:rFonts w:ascii="標楷體" w:eastAsia="標楷體" w:hAnsi="標楷體"/>
                <w:color w:val="0432FF"/>
              </w:rPr>
            </w:pPr>
            <w:r w:rsidRPr="00E81A9B">
              <w:rPr>
                <w:rFonts w:ascii="標楷體" w:eastAsia="標楷體" w:hAnsi="標楷體" w:hint="eastAsia"/>
              </w:rPr>
              <w:t>課綱：生活</w:t>
            </w:r>
            <w:r w:rsidRPr="00E81A9B">
              <w:rPr>
                <w:rFonts w:ascii="標楷體" w:eastAsia="標楷體" w:hAnsi="標楷體"/>
              </w:rPr>
              <w:t>-</w:t>
            </w:r>
            <w:r w:rsidRPr="00E81A9B">
              <w:rPr>
                <w:rFonts w:ascii="標楷體" w:eastAsia="標楷體" w:hAnsi="標楷體" w:hint="eastAsia"/>
              </w:rPr>
              <w:t>安全-（安</w:t>
            </w:r>
            <w:r w:rsidRPr="00E81A9B">
              <w:rPr>
                <w:rFonts w:ascii="標楷體" w:eastAsia="標楷體" w:hAnsi="標楷體"/>
              </w:rPr>
              <w:t>E</w:t>
            </w:r>
            <w:r w:rsidRPr="00E81A9B">
              <w:rPr>
                <w:rFonts w:ascii="標楷體" w:eastAsia="標楷體" w:hAnsi="標楷體" w:hint="eastAsia"/>
              </w:rPr>
              <w:t>1）</w:t>
            </w:r>
          </w:p>
          <w:p w:rsidR="004317F9" w:rsidRPr="00E81A9B" w:rsidRDefault="00797768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hint="eastAsia"/>
                <w:color w:val="0432FF"/>
              </w:rPr>
              <w:t>法定：生活</w:t>
            </w:r>
            <w:r w:rsidRPr="00E81A9B">
              <w:rPr>
                <w:rFonts w:ascii="標楷體" w:eastAsia="標楷體" w:hAnsi="標楷體"/>
                <w:color w:val="0432FF"/>
              </w:rPr>
              <w:t>-</w:t>
            </w:r>
            <w:r w:rsidR="00D557BF" w:rsidRPr="00E81A9B">
              <w:rPr>
                <w:rFonts w:ascii="標楷體" w:eastAsia="標楷體" w:hAnsi="標楷體" w:hint="eastAsia"/>
                <w:color w:val="0432FF"/>
              </w:rPr>
              <w:t>防災教育</w:t>
            </w:r>
            <w:r w:rsidRPr="00E81A9B">
              <w:rPr>
                <w:rFonts w:ascii="標楷體" w:eastAsia="標楷體" w:hAnsi="標楷體"/>
                <w:color w:val="0432FF"/>
              </w:rPr>
              <w:t>-</w:t>
            </w:r>
            <w:r w:rsidRPr="00E81A9B">
              <w:rPr>
                <w:rFonts w:ascii="標楷體" w:eastAsia="標楷體" w:hAnsi="標楷體" w:hint="eastAsia"/>
                <w:color w:val="0432FF"/>
              </w:rPr>
              <w:t>（防</w:t>
            </w:r>
            <w:r w:rsidRPr="00E81A9B">
              <w:rPr>
                <w:rFonts w:ascii="標楷體" w:eastAsia="標楷體" w:hAnsi="標楷體"/>
                <w:color w:val="0432FF"/>
              </w:rPr>
              <w:t>E5</w:t>
            </w:r>
            <w:r w:rsidRPr="00E81A9B">
              <w:rPr>
                <w:rFonts w:ascii="標楷體" w:eastAsia="標楷體" w:hAnsi="標楷體" w:hint="eastAsia"/>
                <w:color w:val="0432FF"/>
              </w:rPr>
              <w:t>）</w:t>
            </w:r>
            <w:r w:rsidRPr="00E81A9B">
              <w:rPr>
                <w:rFonts w:ascii="標楷體" w:eastAsia="標楷體" w:hAnsi="標楷體"/>
                <w:color w:val="0432FF"/>
              </w:rPr>
              <w:t>-</w:t>
            </w:r>
            <w:r w:rsidR="00D557BF" w:rsidRPr="00E81A9B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主題二、吸住了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單元1什麼吸得住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C-I-1事物特性與現象的探究。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2-I-1以感官和知覺探索生活中的人、事、物，覺察事物及環境的特性。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2-I-4在發現及解決問題的歷程中，學習探索與探究人、事、物的方法。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口頭報告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0CF" w:rsidRPr="00D850CF" w:rsidRDefault="00D850CF" w:rsidP="00D850CF">
            <w:pPr>
              <w:jc w:val="both"/>
              <w:rPr>
                <w:rFonts w:ascii="標楷體" w:eastAsia="標楷體" w:hAnsi="標楷體" w:cs="標楷體"/>
              </w:rPr>
            </w:pPr>
            <w:r w:rsidRPr="00D850CF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850CF">
              <w:rPr>
                <w:rFonts w:ascii="標楷體" w:eastAsia="標楷體" w:hAnsi="標楷體" w:cs="標楷體" w:hint="eastAsia"/>
              </w:rPr>
              <w:t>品德-</w:t>
            </w:r>
            <w:r>
              <w:rPr>
                <w:rFonts w:ascii="標楷體" w:eastAsia="標楷體" w:hAnsi="標楷體" w:cs="標楷體" w:hint="eastAsia"/>
              </w:rPr>
              <w:t>（品</w:t>
            </w:r>
            <w:r>
              <w:rPr>
                <w:rFonts w:ascii="標楷體" w:eastAsia="標楷體" w:hAnsi="標楷體" w:cs="標楷體"/>
              </w:rPr>
              <w:t>E</w:t>
            </w:r>
            <w:r w:rsidRPr="00D850CF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D850CF" w:rsidRPr="00E81A9B" w:rsidRDefault="00D850CF" w:rsidP="00D850CF">
            <w:pPr>
              <w:jc w:val="both"/>
              <w:rPr>
                <w:rFonts w:ascii="標楷體" w:eastAsia="標楷體" w:hAnsi="標楷體" w:cs="標楷體"/>
              </w:rPr>
            </w:pPr>
            <w:r w:rsidRPr="00D850CF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850CF">
              <w:rPr>
                <w:rFonts w:ascii="標楷體" w:eastAsia="標楷體" w:hAnsi="標楷體" w:cs="標楷體" w:hint="eastAsia"/>
              </w:rPr>
              <w:t>科技-</w:t>
            </w:r>
            <w:r>
              <w:rPr>
                <w:rFonts w:ascii="標楷體" w:eastAsia="標楷體" w:hAnsi="標楷體" w:cs="標楷體" w:hint="eastAsia"/>
              </w:rPr>
              <w:t>（科</w:t>
            </w:r>
            <w:r>
              <w:rPr>
                <w:rFonts w:ascii="標楷體" w:eastAsia="標楷體" w:hAnsi="標楷體" w:cs="標楷體"/>
              </w:rPr>
              <w:t>E</w:t>
            </w:r>
            <w:r w:rsidRPr="00D850CF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主題二、吸住了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單元1什麼吸得住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C-I-1事物特性與現象的探究。</w:t>
            </w:r>
          </w:p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D-I-3聆聽與回應的表現。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2-I-4在發現及解決問題的歷程中，學習探索與探究人、事、物的方法。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4-I-2使用不同的表徵符號進行表現與分享，感受創作的樂趣。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作品製作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0CF" w:rsidRPr="00D850CF" w:rsidRDefault="00D850CF" w:rsidP="00D850CF">
            <w:pPr>
              <w:jc w:val="both"/>
              <w:rPr>
                <w:rFonts w:ascii="標楷體" w:eastAsia="標楷體" w:hAnsi="標楷體" w:cs="標楷體"/>
              </w:rPr>
            </w:pPr>
            <w:r w:rsidRPr="00D850CF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850CF">
              <w:rPr>
                <w:rFonts w:ascii="標楷體" w:eastAsia="標楷體" w:hAnsi="標楷體" w:cs="標楷體" w:hint="eastAsia"/>
              </w:rPr>
              <w:t>品德-</w:t>
            </w:r>
            <w:r>
              <w:rPr>
                <w:rFonts w:ascii="標楷體" w:eastAsia="標楷體" w:hAnsi="標楷體" w:cs="標楷體" w:hint="eastAsia"/>
              </w:rPr>
              <w:t>（品</w:t>
            </w:r>
            <w:r>
              <w:rPr>
                <w:rFonts w:ascii="標楷體" w:eastAsia="標楷體" w:hAnsi="標楷體" w:cs="標楷體"/>
              </w:rPr>
              <w:t>E</w:t>
            </w:r>
            <w:r w:rsidRPr="00D850CF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4317F9" w:rsidRPr="00E81A9B" w:rsidRDefault="00D850CF" w:rsidP="00D850CF">
            <w:pPr>
              <w:jc w:val="both"/>
              <w:rPr>
                <w:rFonts w:ascii="標楷體" w:eastAsia="標楷體" w:hAnsi="標楷體" w:cs="標楷體"/>
              </w:rPr>
            </w:pPr>
            <w:r w:rsidRPr="00D850CF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850CF">
              <w:rPr>
                <w:rFonts w:ascii="標楷體" w:eastAsia="標楷體" w:hAnsi="標楷體" w:cs="標楷體" w:hint="eastAsia"/>
              </w:rPr>
              <w:t>科技-</w:t>
            </w:r>
            <w:r>
              <w:rPr>
                <w:rFonts w:ascii="標楷體" w:eastAsia="標楷體" w:hAnsi="標楷體" w:cs="標楷體" w:hint="eastAsia"/>
              </w:rPr>
              <w:t>（科</w:t>
            </w:r>
            <w:r>
              <w:rPr>
                <w:rFonts w:ascii="標楷體" w:eastAsia="標楷體" w:hAnsi="標楷體" w:cs="標楷體"/>
              </w:rPr>
              <w:t>E</w:t>
            </w:r>
            <w:r w:rsidRPr="00D850CF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主題二、吸住了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單元</w:t>
            </w:r>
            <w:r w:rsidRPr="00E81A9B">
              <w:rPr>
                <w:rFonts w:ascii="標楷體" w:eastAsia="標楷體" w:hAnsi="標楷體" w:cs="標楷體" w:hint="eastAsia"/>
                <w:color w:val="000000"/>
              </w:rPr>
              <w:t>2吸住了真有用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C-I-1事物特性與現象的探究。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2-I-1以感官和知覺探索生活中的人、事、物，覺察事物</w:t>
            </w: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及環境的特性。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3-I-2體驗探究事理有各種方法並且樂於應用。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lastRenderedPageBreak/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0CF" w:rsidRPr="00D850CF" w:rsidRDefault="00D850CF" w:rsidP="00D850CF">
            <w:pPr>
              <w:jc w:val="both"/>
              <w:rPr>
                <w:rFonts w:ascii="標楷體" w:eastAsia="標楷體" w:hAnsi="標楷體" w:cs="標楷體"/>
              </w:rPr>
            </w:pPr>
            <w:r w:rsidRPr="00D850CF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850CF">
              <w:rPr>
                <w:rFonts w:ascii="標楷體" w:eastAsia="標楷體" w:hAnsi="標楷體" w:cs="標楷體" w:hint="eastAsia"/>
              </w:rPr>
              <w:t>品德-</w:t>
            </w:r>
            <w:r>
              <w:rPr>
                <w:rFonts w:ascii="標楷體" w:eastAsia="標楷體" w:hAnsi="標楷體" w:cs="標楷體" w:hint="eastAsia"/>
              </w:rPr>
              <w:t>（品</w:t>
            </w:r>
            <w:r>
              <w:rPr>
                <w:rFonts w:ascii="標楷體" w:eastAsia="標楷體" w:hAnsi="標楷體" w:cs="標楷體"/>
              </w:rPr>
              <w:t>E</w:t>
            </w:r>
            <w:r w:rsidRPr="00D850CF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4317F9" w:rsidRPr="00E81A9B" w:rsidRDefault="00D850CF" w:rsidP="00D850CF">
            <w:pPr>
              <w:jc w:val="both"/>
              <w:rPr>
                <w:rFonts w:ascii="標楷體" w:eastAsia="標楷體" w:hAnsi="標楷體" w:cs="標楷體"/>
              </w:rPr>
            </w:pPr>
            <w:r w:rsidRPr="00D850CF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850CF">
              <w:rPr>
                <w:rFonts w:ascii="標楷體" w:eastAsia="標楷體" w:hAnsi="標楷體" w:cs="標楷體" w:hint="eastAsia"/>
              </w:rPr>
              <w:t>科技-</w:t>
            </w:r>
            <w:r>
              <w:rPr>
                <w:rFonts w:ascii="標楷體" w:eastAsia="標楷體" w:hAnsi="標楷體" w:cs="標楷體" w:hint="eastAsia"/>
              </w:rPr>
              <w:t>（科</w:t>
            </w:r>
            <w:r>
              <w:rPr>
                <w:rFonts w:ascii="標楷體" w:eastAsia="標楷體" w:hAnsi="標楷體" w:cs="標楷體"/>
              </w:rPr>
              <w:t>E</w:t>
            </w:r>
            <w:r w:rsidRPr="00D850CF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主題三、我愛泡泡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單元1泡泡怎麼來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生活-E-A2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生活-E-B1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生活-E-B3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生活-E-C1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A-I-2事物變化現象的觀察。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D-I-3聆聽與回應的表現。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2-I-1以感官和知覺探索生活中的人、事、物，覺察事物及環境的特性。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7-I-2傾聽他人的想法，並嘗試用各種方法理解他人所表達的意見。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E58" w:rsidRPr="00D57E58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人權-</w:t>
            </w:r>
            <w:r>
              <w:rPr>
                <w:rFonts w:ascii="標楷體" w:eastAsia="標楷體" w:hAnsi="標楷體" w:cs="標楷體" w:hint="eastAsia"/>
              </w:rPr>
              <w:t>（人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主題三、我愛泡泡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單元1泡泡怎麼來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C-I-1事物特性與現象的探究。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2-I-4在發現及解決問題的歷程中，學習探索與探究人、事、物的方法。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3-I-1願意參與各種學習活動，表現好奇與求知探究之心。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作品製作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E58" w:rsidRPr="00D57E58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科技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（科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主題三、我愛泡泡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lastRenderedPageBreak/>
              <w:t>單元2大家來吹泡泡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C-I-3探究生活事物的方法與技能。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2-I-1以感官和知覺探索生活中的人、事、物，覺察事物</w:t>
            </w: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及環境的特性。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2-I-4在發現及解決問題的歷程中，學習探索與探究人、事、物的方法。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lastRenderedPageBreak/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E58" w:rsidRPr="00D57E58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科技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（科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主題三、我愛泡泡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單元3美麗的泡泡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C-I-2媒材特性與符號表徵的使用。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4-I-1利用各種生活的媒介與素材進行表現與創作，喚起豐富的想像力。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7-I-4能為共同的目標訂定規則或方法，一起工作並完成任務。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E58" w:rsidRPr="00D57E58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科技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（科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人權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（人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主題四、大樹</w:t>
            </w:r>
          </w:p>
          <w:p w:rsidR="004317F9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單元1認識樹朋友</w:t>
            </w:r>
          </w:p>
          <w:p w:rsidR="004D6AB7" w:rsidRPr="00E81A9B" w:rsidRDefault="004D6AB7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4A502A">
              <w:rPr>
                <w:rFonts w:ascii="標楷體" w:eastAsia="標楷體" w:hAnsi="標楷體" w:hint="eastAsia"/>
                <w:color w:val="FF0000"/>
              </w:rPr>
              <w:t>動物保護生命教育講座活動</w:t>
            </w:r>
            <w:r w:rsidRPr="004A502A">
              <w:rPr>
                <w:rFonts w:ascii="標楷體" w:eastAsia="標楷體" w:hAnsi="標楷體"/>
                <w:color w:val="FF0000"/>
              </w:rPr>
              <w:t>1</w:t>
            </w:r>
            <w:r w:rsidRPr="004A502A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C-I-1事物特性與現象的探索。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C-I-3探究生活事物的方法與技能。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2-I-1以感官和知覺探索生活中的人、事、物，覺察事物及環境的特性。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3-I-1願意參與各種學習活動，表現好奇與求知探究之心。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E58" w:rsidRPr="00D57E58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環境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（環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主題四、大樹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單元1認識樹朋友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B-I-1自然環境之美的感受。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C-I-1事物特性與現象的探索。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2-I-1以感官和知覺探索生活</w:t>
            </w: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中的人、事、物，覺察事物及環境的特性。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2-I-6透過探索人、事、物的歷程，了解其中的道理。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lastRenderedPageBreak/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lastRenderedPageBreak/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作品製作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E58" w:rsidRPr="00D57E58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環境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（環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D57E58" w:rsidRDefault="00D57E58" w:rsidP="00D57E58">
            <w:pPr>
              <w:jc w:val="both"/>
              <w:rPr>
                <w:rFonts w:ascii="標楷體" w:eastAsia="標楷體" w:hAnsi="標楷體"/>
                <w:color w:val="0432FF"/>
              </w:rPr>
            </w:pPr>
            <w:r w:rsidRPr="00D57E58">
              <w:rPr>
                <w:rFonts w:ascii="標楷體" w:eastAsia="標楷體" w:hAnsi="標楷體" w:cs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D57E58" w:rsidRDefault="00D57E58" w:rsidP="001941B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法定：生活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D557BF" w:rsidRPr="00E81A9B">
              <w:rPr>
                <w:rFonts w:ascii="標楷體" w:eastAsia="標楷體" w:hAnsi="標楷體" w:hint="eastAsia"/>
                <w:color w:val="0432FF"/>
              </w:rPr>
              <w:t>環境教育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（環</w:t>
            </w:r>
            <w:r>
              <w:rPr>
                <w:rFonts w:ascii="標楷體" w:eastAsia="標楷體" w:hAnsi="標楷體"/>
                <w:color w:val="0432FF"/>
              </w:rPr>
              <w:t>E3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D557BF" w:rsidRPr="00E81A9B">
              <w:rPr>
                <w:rFonts w:ascii="標楷體" w:eastAsia="標楷體" w:hAnsi="標楷體" w:hint="eastAsia"/>
                <w:color w:val="0432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主題四、大樹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單元2親近樹朋友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C-I-2媒材特性與符號表徵的使用。</w:t>
            </w:r>
          </w:p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4-I-3運用各種表現與創造的方法與形式，美化生活、增加生活的趣味。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6-I-4關懷生活中的人、事、物願意提供協助與服務。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E58" w:rsidRPr="00D57E58" w:rsidRDefault="00D57E58" w:rsidP="00D57E58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環境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（環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D57E58" w:rsidRDefault="00D57E58" w:rsidP="00D57E58">
            <w:pPr>
              <w:jc w:val="both"/>
              <w:rPr>
                <w:rFonts w:ascii="標楷體" w:eastAsia="標楷體" w:hAnsi="標楷體"/>
                <w:color w:val="0432FF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D57E58" w:rsidRDefault="00D57E58" w:rsidP="001941B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法定：生活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D557BF" w:rsidRPr="00E81A9B">
              <w:rPr>
                <w:rFonts w:ascii="標楷體" w:eastAsia="標楷體" w:hAnsi="標楷體" w:hint="eastAsia"/>
                <w:color w:val="0432FF"/>
              </w:rPr>
              <w:t>低碳環境教育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（環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D557BF" w:rsidRPr="00E81A9B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主題四、大樹</w:t>
            </w:r>
          </w:p>
          <w:p w:rsidR="004317F9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單元3愛護樹朋友</w:t>
            </w:r>
          </w:p>
          <w:p w:rsidR="004D6AB7" w:rsidRPr="00E81A9B" w:rsidRDefault="004D6AB7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4A502A">
              <w:rPr>
                <w:rFonts w:ascii="標楷體" w:eastAsia="標楷體" w:hAnsi="標楷體" w:hint="eastAsia"/>
                <w:color w:val="FF0000"/>
              </w:rPr>
              <w:t>校慶運動會預演</w:t>
            </w:r>
            <w:r w:rsidRPr="004A502A">
              <w:rPr>
                <w:rFonts w:ascii="標楷體" w:eastAsia="標楷體" w:hAnsi="標楷體"/>
                <w:color w:val="FF0000"/>
              </w:rPr>
              <w:t>3</w:t>
            </w:r>
            <w:r w:rsidRPr="004A502A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E-I-4感謝的表達與服務工作的實踐。</w:t>
            </w:r>
          </w:p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6-I-4關懷生活中的人、事、物願意提供協助與服務。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6-I-5覺察人與環境的依存關係，進而珍惜資源，愛護環境尊重生命。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43B" w:rsidRPr="00D57E58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環境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（環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主題五、和風做朋友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單元1風兒在哪裡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A-I-2事物變化現象的觀察。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C-I-1事物特性與現象的探究。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2-I-2觀察生活中人、事、物的變化，覺知變化的可能因素。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2-I-5運用各種探究事物的方法及技能，對訊息做適切的處理，並養成動手做的習慣。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lastRenderedPageBreak/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43B" w:rsidRPr="00D57E58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環境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（環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主題五、和風做朋友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單元2風兒真奇妙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C-I-1事物特性與現象的探究。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C-I-2媒材特性與符號表徵的使用。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C-I-3探究生活事物的方法與技能。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2-I-1以感官和知覺探索生活中的人、事、物，覺察事物及環境的特性。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2-I-4在發現及解決問題的歷程中，學習探索與探究人、事、物的方法。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作品製作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43B" w:rsidRPr="00D57E58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環境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（環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主題五、和風做朋友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單元3和風一起玩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C-I-4事理的應用與實踐。</w:t>
            </w:r>
          </w:p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C-I-5知識與方法的運用、組合與創新。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2-I-4在發現及解決問題的歷程中，學習探索與探究人、事、物的方法。</w:t>
            </w:r>
          </w:p>
          <w:p w:rsidR="004317F9" w:rsidRPr="00E81A9B" w:rsidRDefault="004317F9" w:rsidP="004317F9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/>
                <w:color w:val="000000"/>
                <w:kern w:val="0"/>
              </w:rPr>
              <w:t>7-I-4</w:t>
            </w: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43B" w:rsidRPr="00D57E58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環境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（環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主題六、冬天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lastRenderedPageBreak/>
              <w:t>單元1冷冷的天氣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t>A-I-2事物變化現象的觀察。</w:t>
            </w:r>
          </w:p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C-I-3探究生活事物的方法與技能。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2-I-2觀察生活中人、事、物</w:t>
            </w:r>
            <w:r w:rsidRPr="00E81A9B">
              <w:rPr>
                <w:rFonts w:ascii="標楷體" w:eastAsia="標楷體" w:hAnsi="標楷體" w:cs="標楷體" w:hint="eastAsia"/>
                <w:color w:val="000000"/>
              </w:rPr>
              <w:lastRenderedPageBreak/>
              <w:t>的變化，覺知變化的可能因素。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7-I-1以對方能理解的語彙或方式，表達對人、事、物的觀察與意見。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lastRenderedPageBreak/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43B" w:rsidRPr="00D57E58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品德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（品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生命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（生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主題六、冬天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單元</w:t>
            </w:r>
            <w:r w:rsidRPr="00E81A9B">
              <w:rPr>
                <w:rFonts w:ascii="標楷體" w:eastAsia="標楷體" w:hAnsi="標楷體" w:cs="標楷體" w:hint="eastAsia"/>
                <w:color w:val="000000"/>
              </w:rPr>
              <w:t>2預防天冷好方法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2-I-4在發現及解決問題的歷程中，學習探索與探究人、事、物的方法。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實際操作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43B" w:rsidRPr="00D57E58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品德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（品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F3143B" w:rsidP="00F3143B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17F9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主題六、冬天</w:t>
            </w:r>
          </w:p>
          <w:p w:rsidR="004317F9" w:rsidRPr="00E81A9B" w:rsidRDefault="004317F9" w:rsidP="001941B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/>
                <w:color w:val="000000"/>
              </w:rPr>
              <w:t>單元</w:t>
            </w:r>
            <w:r w:rsidRPr="00E81A9B">
              <w:rPr>
                <w:rFonts w:ascii="標楷體" w:eastAsia="標楷體" w:hAnsi="標楷體" w:cs="標楷體" w:hint="eastAsia"/>
                <w:color w:val="000000"/>
              </w:rPr>
              <w:t>3冬天送溫暖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E-I-4感謝的表達與服務工作的實踐。</w:t>
            </w:r>
          </w:p>
          <w:p w:rsidR="004317F9" w:rsidRPr="00E81A9B" w:rsidRDefault="004317F9" w:rsidP="004317F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F-I-3時間分配及做事程序的規劃練習。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2-I-5運用各種探究事物的方法及技能，對訊息做適切的處理，並達成動手做的習慣。</w:t>
            </w:r>
          </w:p>
          <w:p w:rsidR="004317F9" w:rsidRPr="00E81A9B" w:rsidRDefault="004317F9" w:rsidP="004317F9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6-I-4關懷生活中的人、事、物願意提供協助與服務。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習作作業</w:t>
            </w:r>
          </w:p>
          <w:p w:rsidR="004317F9" w:rsidRPr="00E81A9B" w:rsidRDefault="004317F9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F3" w:rsidRPr="00D57E58" w:rsidRDefault="00A571F3" w:rsidP="00A571F3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品德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（品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4317F9" w:rsidRPr="00E81A9B" w:rsidRDefault="00A571F3" w:rsidP="00A571F3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 w:rsidRPr="00D57E58">
              <w:rPr>
                <w:rFonts w:ascii="標楷體" w:eastAsia="標楷體" w:hAnsi="標楷體" w:cs="標楷體" w:hint="eastAsia"/>
              </w:rPr>
              <w:t>戶外-</w:t>
            </w:r>
            <w:r>
              <w:rPr>
                <w:rFonts w:ascii="標楷體" w:eastAsia="標楷體" w:hAnsi="標楷體" w:cs="標楷體" w:hint="eastAsia"/>
              </w:rPr>
              <w:t>（戶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F9" w:rsidRPr="00E81A9B" w:rsidRDefault="004317F9" w:rsidP="004317F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15FAB" w:rsidRPr="00E81A9B" w:rsidTr="001941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AB" w:rsidRPr="00E81A9B" w:rsidRDefault="00A15FAB" w:rsidP="00A15FAB">
            <w:pPr>
              <w:jc w:val="center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AB" w:rsidRPr="00E81A9B" w:rsidRDefault="00DD2E44" w:rsidP="001941BC">
            <w:pPr>
              <w:ind w:leftChars="17" w:left="41"/>
              <w:jc w:val="both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E81A9B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AB" w:rsidRPr="00E81A9B" w:rsidRDefault="00A15FAB" w:rsidP="00A15FAB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AB" w:rsidRPr="00E81A9B" w:rsidRDefault="00A15FAB" w:rsidP="00A15FAB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F-I-3時間分配及做事程序的規劃練習。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AB" w:rsidRPr="00E81A9B" w:rsidRDefault="00A15FAB" w:rsidP="00DD2E44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E81A9B">
              <w:rPr>
                <w:rFonts w:ascii="標楷體" w:eastAsia="標楷體" w:hAnsi="標楷體" w:cs="標楷體" w:hint="eastAsia"/>
                <w:color w:val="000000"/>
              </w:rPr>
              <w:t>2-I-5運用各種探究事物的方法及技能，對訊息做適切的處理，並達成動手做的習慣。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E8" w:rsidRPr="00E81A9B" w:rsidRDefault="00DA2AE8" w:rsidP="001941BC">
            <w:pPr>
              <w:jc w:val="both"/>
              <w:rPr>
                <w:rFonts w:ascii="標楷體" w:eastAsia="標楷體" w:hAnsi="標楷體" w:cs="標楷體"/>
              </w:rPr>
            </w:pPr>
            <w:r w:rsidRPr="00E81A9B">
              <w:rPr>
                <w:rFonts w:ascii="標楷體" w:eastAsia="標楷體" w:hAnsi="標楷體" w:cs="標楷體" w:hint="eastAsia"/>
              </w:rPr>
              <w:t>聽力與口語溝通</w:t>
            </w:r>
          </w:p>
          <w:p w:rsidR="00A15FAB" w:rsidRPr="00E81A9B" w:rsidRDefault="00A15FAB" w:rsidP="001941B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AB" w:rsidRPr="00E81A9B" w:rsidRDefault="00A571F3" w:rsidP="00A571F3">
            <w:pPr>
              <w:jc w:val="both"/>
              <w:rPr>
                <w:rFonts w:ascii="標楷體" w:eastAsia="標楷體" w:hAnsi="標楷體" w:cs="標楷體"/>
              </w:rPr>
            </w:pPr>
            <w:r w:rsidRPr="00D57E58">
              <w:rPr>
                <w:rFonts w:ascii="標楷體" w:eastAsia="標楷體" w:hAnsi="標楷體" w:cs="標楷體" w:hint="eastAsia"/>
              </w:rPr>
              <w:t>課綱：</w:t>
            </w:r>
            <w:r>
              <w:rPr>
                <w:rFonts w:ascii="標楷體" w:eastAsia="標楷體" w:hAnsi="標楷體" w:cs="標楷體" w:hint="eastAsia"/>
              </w:rPr>
              <w:t>生活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品德</w:t>
            </w:r>
            <w:r w:rsidRPr="00D57E58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（品</w:t>
            </w:r>
            <w:r>
              <w:rPr>
                <w:rFonts w:ascii="標楷體" w:eastAsia="標楷體" w:hAnsi="標楷體" w:cs="標楷體"/>
              </w:rPr>
              <w:t>E</w:t>
            </w:r>
            <w:r w:rsidRPr="00D57E5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AB" w:rsidRPr="00E81A9B" w:rsidRDefault="00A15FAB" w:rsidP="00A15F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AB" w:rsidRPr="00E81A9B" w:rsidRDefault="00A15FAB" w:rsidP="00A15F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933793" w:rsidRPr="00D557BF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</w:p>
    <w:p w:rsidR="008D2E3D" w:rsidRPr="00D557BF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 w:cs="標楷體"/>
          <w:color w:val="000000" w:themeColor="text1"/>
          <w:szCs w:val="23"/>
        </w:rPr>
      </w:pPr>
      <w:r w:rsidRPr="00D557BF">
        <w:rPr>
          <w:rFonts w:ascii="標楷體" w:eastAsia="標楷體" w:hAnsi="標楷體" w:cs="標楷體" w:hint="eastAsia"/>
          <w:color w:val="000000" w:themeColor="text1"/>
          <w:szCs w:val="23"/>
        </w:rPr>
        <w:t>備註：</w:t>
      </w:r>
      <w:r w:rsidR="003E2365" w:rsidRPr="00D557BF">
        <w:rPr>
          <w:rFonts w:ascii="標楷體" w:eastAsia="標楷體" w:hAnsi="標楷體" w:cs="標楷體" w:hint="eastAsia"/>
          <w:color w:val="000000"/>
        </w:rPr>
        <w:t>自</w:t>
      </w:r>
      <w:r w:rsidR="003E2365" w:rsidRPr="00D557BF">
        <w:rPr>
          <w:rFonts w:ascii="標楷體" w:eastAsia="標楷體" w:hAnsi="標楷體" w:cs="標楷體" w:hint="eastAsia"/>
          <w:color w:val="FF0000"/>
        </w:rPr>
        <w:t>11</w:t>
      </w:r>
      <w:r w:rsidR="00882B8D" w:rsidRPr="00D557BF">
        <w:rPr>
          <w:rFonts w:ascii="標楷體" w:eastAsia="標楷體" w:hAnsi="標楷體" w:cs="標楷體" w:hint="eastAsia"/>
          <w:color w:val="FF0000"/>
        </w:rPr>
        <w:t>4</w:t>
      </w:r>
      <w:r w:rsidR="003E2365" w:rsidRPr="00D557BF">
        <w:rPr>
          <w:rFonts w:ascii="標楷體" w:eastAsia="標楷體" w:hAnsi="標楷體" w:cs="標楷體" w:hint="eastAsia"/>
          <w:color w:val="000000"/>
        </w:rPr>
        <w:t>年</w:t>
      </w:r>
      <w:r w:rsidR="00882B8D" w:rsidRPr="00D557BF">
        <w:rPr>
          <w:rFonts w:ascii="標楷體" w:eastAsia="標楷體" w:hAnsi="標楷體" w:cs="標楷體" w:hint="eastAsia"/>
          <w:color w:val="FF0000"/>
        </w:rPr>
        <w:t>9</w:t>
      </w:r>
      <w:r w:rsidR="003E2365" w:rsidRPr="00D557BF">
        <w:rPr>
          <w:rFonts w:ascii="標楷體" w:eastAsia="標楷體" w:hAnsi="標楷體" w:cs="標楷體" w:hint="eastAsia"/>
          <w:color w:val="000000"/>
        </w:rPr>
        <w:t>月</w:t>
      </w:r>
      <w:r w:rsidR="00882B8D" w:rsidRPr="00D557BF">
        <w:rPr>
          <w:rFonts w:ascii="標楷體" w:eastAsia="標楷體" w:hAnsi="標楷體" w:cs="標楷體" w:hint="eastAsia"/>
          <w:color w:val="FF0000"/>
        </w:rPr>
        <w:t>1</w:t>
      </w:r>
      <w:r w:rsidR="003E2365" w:rsidRPr="00D557BF">
        <w:rPr>
          <w:rFonts w:ascii="標楷體" w:eastAsia="標楷體" w:hAnsi="標楷體" w:cs="標楷體" w:hint="eastAsia"/>
          <w:color w:val="000000"/>
        </w:rPr>
        <w:t>日(星期</w:t>
      </w:r>
      <w:r w:rsidR="00882B8D" w:rsidRPr="00D557BF">
        <w:rPr>
          <w:rFonts w:ascii="標楷體" w:eastAsia="標楷體" w:hAnsi="標楷體" w:cs="標楷體" w:hint="eastAsia"/>
          <w:color w:val="000000"/>
        </w:rPr>
        <w:t>一</w:t>
      </w:r>
      <w:r w:rsidR="003E2365" w:rsidRPr="00D557BF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557BF">
        <w:rPr>
          <w:rFonts w:ascii="標楷體" w:eastAsia="標楷體" w:hAnsi="標楷體" w:cs="標楷體" w:hint="eastAsia"/>
          <w:color w:val="FF0000"/>
        </w:rPr>
        <w:t>11</w:t>
      </w:r>
      <w:r w:rsidR="00882B8D" w:rsidRPr="00D557BF">
        <w:rPr>
          <w:rFonts w:ascii="標楷體" w:eastAsia="標楷體" w:hAnsi="標楷體" w:cs="標楷體" w:hint="eastAsia"/>
          <w:color w:val="FF0000"/>
        </w:rPr>
        <w:t>5</w:t>
      </w:r>
      <w:r w:rsidR="003E2365" w:rsidRPr="00D557BF">
        <w:rPr>
          <w:rFonts w:ascii="標楷體" w:eastAsia="標楷體" w:hAnsi="標楷體" w:cs="標楷體" w:hint="eastAsia"/>
          <w:color w:val="000000"/>
        </w:rPr>
        <w:t>年</w:t>
      </w:r>
      <w:r w:rsidR="003E2365" w:rsidRPr="00D557BF">
        <w:rPr>
          <w:rFonts w:ascii="標楷體" w:eastAsia="標楷體" w:hAnsi="標楷體" w:cs="標楷體" w:hint="eastAsia"/>
          <w:color w:val="FF0000"/>
        </w:rPr>
        <w:t>1</w:t>
      </w:r>
      <w:r w:rsidR="003E2365" w:rsidRPr="00D557BF">
        <w:rPr>
          <w:rFonts w:ascii="標楷體" w:eastAsia="標楷體" w:hAnsi="標楷體" w:cs="標楷體" w:hint="eastAsia"/>
          <w:color w:val="000000"/>
        </w:rPr>
        <w:t>月</w:t>
      </w:r>
      <w:r w:rsidR="003E2365" w:rsidRPr="00D557BF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166649" w:rsidRPr="00D557BF">
        <w:rPr>
          <w:rFonts w:ascii="標楷體" w:eastAsia="標楷體" w:hAnsi="標楷體" w:cs="標楷體"/>
          <w:b/>
          <w:color w:val="FF0000"/>
          <w:u w:val="single"/>
        </w:rPr>
        <w:t>0</w:t>
      </w:r>
      <w:r w:rsidR="003E2365" w:rsidRPr="00D557BF">
        <w:rPr>
          <w:rFonts w:ascii="標楷體" w:eastAsia="標楷體" w:hAnsi="標楷體" w:cs="標楷體" w:hint="eastAsia"/>
          <w:color w:val="000000"/>
        </w:rPr>
        <w:t>日(星期</w:t>
      </w:r>
      <w:r w:rsidR="00166649" w:rsidRPr="00D557BF">
        <w:rPr>
          <w:rFonts w:ascii="標楷體" w:eastAsia="標楷體" w:hAnsi="標楷體" w:cs="標楷體" w:hint="eastAsia"/>
          <w:color w:val="000000"/>
        </w:rPr>
        <w:t>二</w:t>
      </w:r>
      <w:r w:rsidR="003E2365" w:rsidRPr="00D557BF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D557BF">
        <w:rPr>
          <w:rFonts w:ascii="標楷體" w:eastAsia="標楷體" w:hAnsi="標楷體" w:cs="標楷體" w:hint="eastAsia"/>
          <w:color w:val="FF0000"/>
        </w:rPr>
        <w:t>2</w:t>
      </w:r>
      <w:r w:rsidR="00882B8D" w:rsidRPr="00D557BF">
        <w:rPr>
          <w:rFonts w:ascii="標楷體" w:eastAsia="標楷體" w:hAnsi="標楷體" w:cs="標楷體" w:hint="eastAsia"/>
          <w:color w:val="FF0000"/>
        </w:rPr>
        <w:t>1</w:t>
      </w:r>
      <w:r w:rsidR="003E2365" w:rsidRPr="00D557BF">
        <w:rPr>
          <w:rFonts w:ascii="標楷體" w:eastAsia="標楷體" w:hAnsi="標楷體" w:cs="標楷體" w:hint="eastAsia"/>
        </w:rPr>
        <w:t>週，實際上課日數為</w:t>
      </w:r>
      <w:r w:rsidR="00882B8D" w:rsidRPr="00D557BF">
        <w:rPr>
          <w:rFonts w:ascii="標楷體" w:eastAsia="標楷體" w:hAnsi="標楷體" w:cs="標楷體" w:hint="eastAsia"/>
          <w:color w:val="FF0000"/>
        </w:rPr>
        <w:t xml:space="preserve">  </w:t>
      </w:r>
      <w:r w:rsidR="003E2365" w:rsidRPr="00D557BF">
        <w:rPr>
          <w:rFonts w:ascii="標楷體" w:eastAsia="標楷體" w:hAnsi="標楷體" w:cs="標楷體" w:hint="eastAsia"/>
        </w:rPr>
        <w:t>天</w:t>
      </w:r>
      <w:r w:rsidR="003E2365" w:rsidRPr="00D557BF">
        <w:rPr>
          <w:rFonts w:ascii="標楷體" w:eastAsia="標楷體" w:hAnsi="標楷體" w:cs="標楷體"/>
          <w:color w:val="000000" w:themeColor="text1"/>
          <w:szCs w:val="23"/>
        </w:rPr>
        <w:t xml:space="preserve"> </w:t>
      </w:r>
    </w:p>
    <w:p w:rsidR="008D2E3D" w:rsidRPr="00D557BF" w:rsidRDefault="008D2E3D" w:rsidP="008D2E3D">
      <w:pPr>
        <w:autoSpaceDN/>
        <w:textAlignment w:val="auto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  <w:bdr w:val="single" w:sz="4" w:space="0" w:color="auto"/>
        </w:rPr>
        <w:t>撰寫說明</w:t>
      </w:r>
      <w:r w:rsidRPr="00D557BF">
        <w:rPr>
          <w:rFonts w:ascii="標楷體" w:eastAsia="標楷體" w:hAnsi="標楷體" w:cs="標楷體" w:hint="eastAsia"/>
          <w:sz w:val="23"/>
          <w:szCs w:val="23"/>
        </w:rPr>
        <w:t>：</w:t>
      </w:r>
    </w:p>
    <w:p w:rsidR="008D2E3D" w:rsidRPr="00D557BF" w:rsidRDefault="008D2E3D" w:rsidP="008D2E3D">
      <w:pPr>
        <w:autoSpaceDN/>
        <w:textAlignment w:val="auto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D557BF">
        <w:rPr>
          <w:rFonts w:ascii="標楷體" w:eastAsia="標楷體" w:hAnsi="標楷體" w:cs="標楷體"/>
          <w:b/>
          <w:color w:val="FF0000"/>
          <w:sz w:val="23"/>
          <w:szCs w:val="23"/>
        </w:rPr>
        <w:t>1：若為一個單元或主題跨數週實施，可合併欄位書寫。</w:t>
      </w:r>
    </w:p>
    <w:p w:rsidR="008D2E3D" w:rsidRPr="00D557BF" w:rsidRDefault="008D2E3D" w:rsidP="008D2E3D">
      <w:pPr>
        <w:adjustRightInd w:val="0"/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/>
          <w:b/>
          <w:color w:val="FF0000"/>
          <w:sz w:val="23"/>
          <w:szCs w:val="23"/>
        </w:rPr>
        <w:t>2：</w:t>
      </w:r>
      <w:r w:rsidRPr="00D557BF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「</w:t>
      </w:r>
      <w:r w:rsidRPr="00D557BF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議題融入</w:t>
      </w:r>
      <w:r w:rsidRPr="00D557BF">
        <w:rPr>
          <w:rFonts w:ascii="標楷體" w:eastAsia="標楷體" w:hAnsi="標楷體" w:cs="標楷體" w:hint="eastAsia"/>
          <w:b/>
          <w:color w:val="FF0000"/>
          <w:kern w:val="0"/>
          <w:sz w:val="23"/>
          <w:szCs w:val="23"/>
        </w:rPr>
        <w:t>」中「</w:t>
      </w:r>
      <w:r w:rsidRPr="00D557BF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法定議題</w:t>
      </w:r>
      <w:r w:rsidRPr="00D557BF">
        <w:rPr>
          <w:rFonts w:ascii="標楷體" w:eastAsia="標楷體" w:hAnsi="標楷體" w:cs="標楷體" w:hint="eastAsia"/>
          <w:b/>
          <w:color w:val="FF0000"/>
          <w:kern w:val="0"/>
          <w:sz w:val="23"/>
          <w:szCs w:val="23"/>
        </w:rPr>
        <w:t>」</w:t>
      </w:r>
      <w:r w:rsidRPr="00D557BF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為必要項目</w:t>
      </w:r>
      <w:r w:rsidRPr="00D557BF">
        <w:rPr>
          <w:rFonts w:ascii="標楷體" w:eastAsia="標楷體" w:hAnsi="標楷體" w:cs="標楷體"/>
          <w:kern w:val="0"/>
          <w:sz w:val="23"/>
          <w:szCs w:val="23"/>
        </w:rPr>
        <w:t>，</w:t>
      </w:r>
      <w:r w:rsidRPr="00D557BF">
        <w:rPr>
          <w:rFonts w:ascii="標楷體" w:eastAsia="標楷體" w:hAnsi="標楷體" w:cs="標楷體" w:hint="eastAsia"/>
          <w:kern w:val="0"/>
          <w:sz w:val="23"/>
          <w:szCs w:val="23"/>
        </w:rPr>
        <w:t>課綱</w:t>
      </w:r>
      <w:r w:rsidRPr="00D557BF">
        <w:rPr>
          <w:rFonts w:ascii="標楷體" w:eastAsia="標楷體" w:hAnsi="標楷體" w:cs="標楷體"/>
          <w:kern w:val="0"/>
          <w:sz w:val="23"/>
          <w:szCs w:val="23"/>
        </w:rPr>
        <w:t>議題則</w:t>
      </w:r>
      <w:r w:rsidRPr="00D557BF">
        <w:rPr>
          <w:rFonts w:ascii="標楷體" w:eastAsia="標楷體" w:hAnsi="標楷體" w:cs="標楷體" w:hint="eastAsia"/>
          <w:kern w:val="0"/>
          <w:sz w:val="23"/>
          <w:szCs w:val="23"/>
        </w:rPr>
        <w:t>為</w:t>
      </w:r>
      <w:r w:rsidRPr="00D557BF">
        <w:rPr>
          <w:rFonts w:ascii="標楷體" w:eastAsia="標楷體" w:hAnsi="標楷體" w:cs="標楷體"/>
          <w:kern w:val="0"/>
          <w:sz w:val="23"/>
          <w:szCs w:val="23"/>
        </w:rPr>
        <w:t>鼓勵填寫。</w:t>
      </w:r>
      <w:r w:rsidRPr="00D557BF">
        <w:rPr>
          <w:rFonts w:ascii="標楷體" w:eastAsia="標楷體" w:hAnsi="標楷體" w:cs="標楷體"/>
          <w:sz w:val="23"/>
          <w:szCs w:val="23"/>
        </w:rPr>
        <w:t>(例：法定/課綱：領域-</w:t>
      </w:r>
      <w:r w:rsidRPr="00D557BF">
        <w:rPr>
          <w:rFonts w:ascii="標楷體" w:eastAsia="標楷體" w:hAnsi="標楷體" w:cs="標楷體" w:hint="eastAsia"/>
          <w:sz w:val="23"/>
          <w:szCs w:val="23"/>
        </w:rPr>
        <w:t>議題-</w:t>
      </w:r>
      <w:r w:rsidRPr="00D557BF">
        <w:rPr>
          <w:rFonts w:ascii="標楷體" w:eastAsia="標楷體" w:hAnsi="標楷體" w:cs="標楷體"/>
          <w:sz w:val="23"/>
          <w:szCs w:val="23"/>
        </w:rPr>
        <w:t>(議題實質內涵代碼)-時數)。</w:t>
      </w:r>
    </w:p>
    <w:p w:rsidR="008D2E3D" w:rsidRPr="00D557BF" w:rsidRDefault="008D2E3D" w:rsidP="008D2E3D">
      <w:pPr>
        <w:adjustRightInd w:val="0"/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</w:rPr>
        <w:t>（一）</w:t>
      </w:r>
      <w:r w:rsidRPr="00D557BF">
        <w:rPr>
          <w:rFonts w:ascii="標楷體" w:eastAsia="標楷體" w:hAnsi="標楷體" w:cs="標楷體"/>
          <w:sz w:val="23"/>
          <w:szCs w:val="23"/>
        </w:rPr>
        <w:t>法定議題：</w:t>
      </w:r>
      <w:r w:rsidRPr="00D557BF">
        <w:rPr>
          <w:rFonts w:ascii="標楷體" w:eastAsia="標楷體" w:hAnsi="標楷體" w:cs="標楷體" w:hint="eastAsia"/>
          <w:sz w:val="23"/>
          <w:szCs w:val="23"/>
        </w:rPr>
        <w:t>依每學年度核定函辦理。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</w:rPr>
        <w:t>（二）</w:t>
      </w:r>
      <w:r w:rsidRPr="00D557BF">
        <w:rPr>
          <w:rFonts w:ascii="標楷體" w:eastAsia="標楷體" w:hAnsi="標楷體" w:cs="標楷體"/>
          <w:sz w:val="23"/>
          <w:szCs w:val="23"/>
        </w:rPr>
        <w:t>課綱議題：</w:t>
      </w:r>
      <w:r w:rsidRPr="00D557BF">
        <w:rPr>
          <w:rFonts w:ascii="標楷體" w:eastAsia="標楷體" w:hAnsi="標楷體" w:cs="標楷體"/>
          <w:spacing w:val="9"/>
          <w:sz w:val="23"/>
          <w:szCs w:val="23"/>
          <w:u w:val="single"/>
        </w:rPr>
        <w:t>性別平等</w:t>
      </w:r>
      <w:r w:rsidRPr="00D557BF">
        <w:rPr>
          <w:rFonts w:ascii="標楷體" w:eastAsia="標楷體" w:hAnsi="標楷體" w:cs="標楷體"/>
          <w:spacing w:val="9"/>
          <w:sz w:val="23"/>
          <w:szCs w:val="23"/>
        </w:rPr>
        <w:t>、</w:t>
      </w:r>
      <w:r w:rsidRPr="00D557BF">
        <w:rPr>
          <w:rFonts w:ascii="標楷體" w:eastAsia="標楷體" w:hAnsi="標楷體" w:cs="標楷體"/>
          <w:spacing w:val="9"/>
          <w:sz w:val="23"/>
          <w:szCs w:val="23"/>
          <w:u w:val="single"/>
        </w:rPr>
        <w:t>環境</w:t>
      </w:r>
      <w:r w:rsidRPr="00D557BF">
        <w:rPr>
          <w:rFonts w:ascii="標楷體" w:eastAsia="標楷體" w:hAnsi="標楷體" w:cs="標楷體"/>
          <w:spacing w:val="9"/>
          <w:sz w:val="23"/>
          <w:szCs w:val="23"/>
        </w:rPr>
        <w:t>、</w:t>
      </w:r>
      <w:r w:rsidRPr="00D557BF">
        <w:rPr>
          <w:rFonts w:ascii="標楷體" w:eastAsia="標楷體" w:hAnsi="標楷體" w:cs="標楷體"/>
          <w:spacing w:val="9"/>
          <w:sz w:val="23"/>
          <w:szCs w:val="23"/>
          <w:u w:val="single"/>
        </w:rPr>
        <w:t>海洋</w:t>
      </w:r>
      <w:r w:rsidRPr="00D557BF">
        <w:rPr>
          <w:rFonts w:ascii="標楷體" w:eastAsia="標楷體" w:hAnsi="標楷體" w:cs="標楷體"/>
          <w:sz w:val="23"/>
          <w:szCs w:val="23"/>
        </w:rPr>
        <w:t>、</w:t>
      </w:r>
      <w:r w:rsidRPr="00D557BF">
        <w:rPr>
          <w:rFonts w:ascii="標楷體" w:eastAsia="標楷體" w:hAnsi="標楷體" w:cs="標楷體"/>
          <w:sz w:val="23"/>
          <w:szCs w:val="23"/>
          <w:u w:val="single"/>
        </w:rPr>
        <w:t>家庭教育</w:t>
      </w:r>
      <w:r w:rsidRPr="00D557BF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D557BF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</w:t>
      </w:r>
      <w:r w:rsidRPr="00D557BF">
        <w:rPr>
          <w:rFonts w:ascii="標楷體" w:eastAsia="標楷體" w:hAnsi="標楷體" w:cs="標楷體" w:hint="eastAsia"/>
          <w:sz w:val="23"/>
          <w:szCs w:val="23"/>
        </w:rPr>
        <w:t>。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</w:rPr>
        <w:t>（三）請與</w:t>
      </w:r>
      <w:r w:rsidRPr="00D557BF">
        <w:rPr>
          <w:rFonts w:ascii="標楷體" w:eastAsia="標楷體" w:hAnsi="標楷體" w:cs="標楷體"/>
          <w:sz w:val="23"/>
          <w:szCs w:val="23"/>
        </w:rPr>
        <w:t>附件</w:t>
      </w:r>
      <w:r w:rsidRPr="00D557BF">
        <w:rPr>
          <w:rFonts w:ascii="標楷體" w:eastAsia="標楷體" w:hAnsi="標楷體" w:cs="標楷體" w:hint="eastAsia"/>
          <w:sz w:val="23"/>
          <w:szCs w:val="23"/>
        </w:rPr>
        <w:t>「</w:t>
      </w:r>
      <w:r w:rsidRPr="00D557BF">
        <w:rPr>
          <w:rFonts w:ascii="標楷體" w:eastAsia="標楷體" w:hAnsi="標楷體" w:cs="標楷體"/>
          <w:sz w:val="23"/>
          <w:szCs w:val="23"/>
        </w:rPr>
        <w:t>法</w:t>
      </w:r>
      <w:r w:rsidRPr="00D557BF">
        <w:rPr>
          <w:rFonts w:ascii="標楷體" w:eastAsia="標楷體" w:hAnsi="標楷體" w:cs="標楷體" w:hint="eastAsia"/>
          <w:sz w:val="23"/>
          <w:szCs w:val="23"/>
        </w:rPr>
        <w:t>律規定教育</w:t>
      </w:r>
      <w:r w:rsidRPr="00D557BF">
        <w:rPr>
          <w:rFonts w:ascii="標楷體" w:eastAsia="標楷體" w:hAnsi="標楷體" w:cs="標楷體"/>
          <w:sz w:val="23"/>
          <w:szCs w:val="23"/>
        </w:rPr>
        <w:t>議題或重要宣導融入課程</w:t>
      </w:r>
      <w:r w:rsidRPr="00D557BF">
        <w:rPr>
          <w:rFonts w:ascii="標楷體" w:eastAsia="標楷體" w:hAnsi="標楷體" w:cs="標楷體" w:hint="eastAsia"/>
          <w:sz w:val="23"/>
          <w:szCs w:val="23"/>
        </w:rPr>
        <w:t>規劃</w:t>
      </w:r>
      <w:r w:rsidRPr="00D557BF">
        <w:rPr>
          <w:rFonts w:ascii="標楷體" w:eastAsia="標楷體" w:hAnsi="標楷體" w:cs="標楷體"/>
          <w:sz w:val="23"/>
          <w:szCs w:val="23"/>
        </w:rPr>
        <w:t>檢核表</w:t>
      </w:r>
      <w:r w:rsidRPr="00D557BF">
        <w:rPr>
          <w:rFonts w:ascii="標楷體" w:eastAsia="標楷體" w:hAnsi="標楷體" w:cs="標楷體" w:hint="eastAsia"/>
          <w:sz w:val="23"/>
          <w:szCs w:val="23"/>
        </w:rPr>
        <w:t>」相對照。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b/>
          <w:color w:val="FF0000"/>
          <w:kern w:val="0"/>
          <w:sz w:val="23"/>
          <w:szCs w:val="23"/>
        </w:rPr>
        <w:t>3</w:t>
      </w:r>
      <w:r w:rsidRPr="00D557BF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D557BF">
        <w:rPr>
          <w:rFonts w:ascii="標楷體" w:eastAsia="標楷體" w:hAnsi="標楷體" w:cs="標楷體"/>
          <w:b/>
          <w:color w:val="FF0000"/>
          <w:sz w:val="23"/>
          <w:szCs w:val="23"/>
        </w:rPr>
        <w:t>評量方式</w:t>
      </w:r>
      <w:r w:rsidRPr="00D557BF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撰寫請參採「國民小學及國民中學學生成績評量準則」</w:t>
      </w:r>
      <w:r w:rsidRPr="00D557BF">
        <w:rPr>
          <w:rFonts w:ascii="標楷體" w:eastAsia="標楷體" w:hAnsi="標楷體" w:cs="標楷體" w:hint="eastAsia"/>
          <w:b/>
          <w:bCs/>
          <w:color w:val="FF0000"/>
          <w:sz w:val="23"/>
          <w:szCs w:val="23"/>
        </w:rPr>
        <w:t>第五條</w:t>
      </w:r>
      <w:r w:rsidRPr="00D557BF">
        <w:rPr>
          <w:rFonts w:ascii="標楷體" w:eastAsia="標楷體" w:hAnsi="標楷體" w:cs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rFonts w:ascii="標楷體" w:eastAsia="標楷體" w:hAnsi="標楷體" w:cs="標楷體"/>
          <w:color w:val="000000" w:themeColor="text1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</w:rPr>
        <w:t>異、文化差異及核心素養內涵，</w:t>
      </w:r>
      <w:r w:rsidRPr="00D557BF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採取下列適當之多元評量方式</w:t>
      </w:r>
      <w:r w:rsidRPr="00D557BF">
        <w:rPr>
          <w:rFonts w:ascii="標楷體" w:eastAsia="標楷體" w:hAnsi="標楷體" w:cs="標楷體" w:hint="eastAsia"/>
          <w:sz w:val="23"/>
          <w:szCs w:val="23"/>
        </w:rPr>
        <w:t>：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</w:rPr>
        <w:t>(一)紙筆測驗及表單：依重要知識與概念性目標，及學習興趣、動機與態度等情意目標，採用學習單、習作作業、紙筆測驗、問卷、檢核表、評定量表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</w:rPr>
        <w:t>或其他方式。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</w:rPr>
        <w:t>(二)實作評量：依問題解決、技能、參與實踐及言行表現目標，採書面報告、口頭報告、聽力與口語溝通、實際操作、作品製作、展演、鑑賞、行為觀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</w:rPr>
        <w:t>察或其他方式。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 w:cs="標楷體"/>
          <w:sz w:val="23"/>
          <w:szCs w:val="23"/>
        </w:rPr>
      </w:pPr>
      <w:r w:rsidRPr="00D557BF">
        <w:rPr>
          <w:rFonts w:ascii="標楷體" w:eastAsia="標楷體" w:hAnsi="標楷體" w:cs="標楷體" w:hint="eastAsia"/>
          <w:sz w:val="23"/>
          <w:szCs w:val="23"/>
        </w:rPr>
        <w:t>(三)檔案評量：依學習目標，指導學生本於目的導向系統性彙整之表單、測驗、表現評量與其他資料及相關紀錄，製成檔案，展現其學習歷程及成果。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D557BF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D557BF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鼓勵於每學期各</w:t>
      </w:r>
    </w:p>
    <w:p w:rsidR="008D2E3D" w:rsidRPr="00D557BF" w:rsidRDefault="008D2E3D" w:rsidP="008D2E3D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D557BF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D557BF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D557BF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D557BF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557BF" w:rsidRDefault="008D2E3D" w:rsidP="008D2E3D">
      <w:pPr>
        <w:rPr>
          <w:rFonts w:ascii="標楷體" w:eastAsia="標楷體" w:hAnsi="標楷體" w:cs="標楷體"/>
        </w:rPr>
      </w:pPr>
      <w:r w:rsidRPr="00D557BF">
        <w:rPr>
          <w:rFonts w:ascii="標楷體" w:eastAsia="標楷體" w:hAnsi="標楷體" w:cs="標楷體" w:hint="eastAsia"/>
        </w:rPr>
        <w:t>5：完成課程計畫撰寫後，請刪除範例欄</w:t>
      </w:r>
    </w:p>
    <w:p w:rsidR="008D2E3D" w:rsidRPr="00D557BF" w:rsidRDefault="008D2E3D" w:rsidP="008D2E3D">
      <w:pPr>
        <w:autoSpaceDN/>
        <w:textAlignment w:val="auto"/>
        <w:rPr>
          <w:rFonts w:ascii="標楷體" w:eastAsia="標楷體" w:hAnsi="標楷體" w:cs="標楷體"/>
        </w:rPr>
      </w:pPr>
    </w:p>
    <w:p w:rsidR="00167F3A" w:rsidRPr="00D557BF" w:rsidRDefault="00167F3A" w:rsidP="008D2E3D">
      <w:pPr>
        <w:autoSpaceDN/>
        <w:textAlignment w:val="auto"/>
        <w:rPr>
          <w:rFonts w:ascii="標楷體" w:eastAsia="標楷體" w:hAnsi="標楷體" w:cs="標楷體"/>
        </w:rPr>
      </w:pPr>
    </w:p>
    <w:p w:rsidR="00167F3A" w:rsidRPr="00D557BF" w:rsidRDefault="00167F3A" w:rsidP="008D2E3D">
      <w:pPr>
        <w:autoSpaceDN/>
        <w:textAlignment w:val="auto"/>
        <w:rPr>
          <w:rFonts w:ascii="標楷體" w:eastAsia="標楷體" w:hAnsi="標楷體" w:cs="標楷體"/>
        </w:rPr>
      </w:pPr>
    </w:p>
    <w:p w:rsidR="00167F3A" w:rsidRPr="00D557BF" w:rsidRDefault="00167F3A" w:rsidP="008D2E3D">
      <w:pPr>
        <w:autoSpaceDN/>
        <w:textAlignment w:val="auto"/>
        <w:rPr>
          <w:rFonts w:ascii="標楷體" w:eastAsia="標楷體" w:hAnsi="標楷體" w:cs="標楷體"/>
        </w:rPr>
      </w:pPr>
    </w:p>
    <w:sectPr w:rsidR="00167F3A" w:rsidRPr="00D557BF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96A" w:rsidRDefault="00D9196A" w:rsidP="008D2E3D">
      <w:r>
        <w:separator/>
      </w:r>
    </w:p>
  </w:endnote>
  <w:endnote w:type="continuationSeparator" w:id="0">
    <w:p w:rsidR="00D9196A" w:rsidRDefault="00D9196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96A" w:rsidRDefault="00D9196A" w:rsidP="008D2E3D">
      <w:r>
        <w:separator/>
      </w:r>
    </w:p>
  </w:footnote>
  <w:footnote w:type="continuationSeparator" w:id="0">
    <w:p w:rsidR="00D9196A" w:rsidRDefault="00D9196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00D26"/>
    <w:rsid w:val="00166649"/>
    <w:rsid w:val="00167F3A"/>
    <w:rsid w:val="001941BC"/>
    <w:rsid w:val="00197057"/>
    <w:rsid w:val="0020580E"/>
    <w:rsid w:val="00273338"/>
    <w:rsid w:val="00286EF5"/>
    <w:rsid w:val="00291804"/>
    <w:rsid w:val="003C7DE3"/>
    <w:rsid w:val="003E2365"/>
    <w:rsid w:val="003F4F32"/>
    <w:rsid w:val="00416BFC"/>
    <w:rsid w:val="004317F9"/>
    <w:rsid w:val="004A51CB"/>
    <w:rsid w:val="004D6AB7"/>
    <w:rsid w:val="00571618"/>
    <w:rsid w:val="005E5CD1"/>
    <w:rsid w:val="0064494E"/>
    <w:rsid w:val="00797768"/>
    <w:rsid w:val="007B1151"/>
    <w:rsid w:val="008118AE"/>
    <w:rsid w:val="00882B8D"/>
    <w:rsid w:val="008D2E3D"/>
    <w:rsid w:val="00933793"/>
    <w:rsid w:val="009C349A"/>
    <w:rsid w:val="00A15FAB"/>
    <w:rsid w:val="00A571F3"/>
    <w:rsid w:val="00AF40BF"/>
    <w:rsid w:val="00BA13EA"/>
    <w:rsid w:val="00BA55FE"/>
    <w:rsid w:val="00BE088E"/>
    <w:rsid w:val="00CD7DCD"/>
    <w:rsid w:val="00D557BF"/>
    <w:rsid w:val="00D57E58"/>
    <w:rsid w:val="00D642A9"/>
    <w:rsid w:val="00D7379D"/>
    <w:rsid w:val="00D850CF"/>
    <w:rsid w:val="00D9196A"/>
    <w:rsid w:val="00DA2AE8"/>
    <w:rsid w:val="00DD2E44"/>
    <w:rsid w:val="00E10310"/>
    <w:rsid w:val="00E45B26"/>
    <w:rsid w:val="00E81A9B"/>
    <w:rsid w:val="00EC2058"/>
    <w:rsid w:val="00ED5F75"/>
    <w:rsid w:val="00F03FA4"/>
    <w:rsid w:val="00F1558C"/>
    <w:rsid w:val="00F3143B"/>
    <w:rsid w:val="00F47FBD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E9F4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5658-2DC1-49F1-8615-DD93D259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李宛蒨</cp:lastModifiedBy>
  <cp:revision>33</cp:revision>
  <dcterms:created xsi:type="dcterms:W3CDTF">2023-06-04T03:15:00Z</dcterms:created>
  <dcterms:modified xsi:type="dcterms:W3CDTF">2025-05-31T07:49:00Z</dcterms:modified>
</cp:coreProperties>
</file>